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56D8" w14:textId="141DC01C" w:rsidR="00A93316" w:rsidRDefault="009511C0" w:rsidP="009511C0">
      <w:pPr>
        <w:jc w:val="center"/>
      </w:pPr>
      <w:r>
        <w:t>ASGS Southwest Section Report – February 2, 2026</w:t>
      </w:r>
    </w:p>
    <w:p w14:paraId="4E8ED51D" w14:textId="2AF8A223" w:rsidR="009511C0" w:rsidRDefault="009511C0" w:rsidP="009511C0">
      <w:r>
        <w:t xml:space="preserve">The Southwest Section Fall Gather was hosted by Adam Kennedy at the University of Texas Glass Shop on November 8, 2025. Once again, our artistic friends outnumbered the sci-guys 5 to 1. A business meeting was </w:t>
      </w:r>
      <w:r w:rsidR="00EE026B">
        <w:t>held</w:t>
      </w:r>
      <w:r w:rsidR="00EB1187">
        <w:t xml:space="preserve"> after a </w:t>
      </w:r>
      <w:r w:rsidR="009C6BE1">
        <w:t>“</w:t>
      </w:r>
      <w:r w:rsidR="00EB1187">
        <w:t>meet and greet</w:t>
      </w:r>
      <w:r w:rsidR="009C6BE1">
        <w:t>”</w:t>
      </w:r>
      <w:r w:rsidR="00EE026B">
        <w:t>,</w:t>
      </w:r>
      <w:r>
        <w:t xml:space="preserve"> and the rest of the day was filled with several demonstrations. </w:t>
      </w:r>
      <w:r w:rsidR="00EE026B">
        <w:t xml:space="preserve">Adam did </w:t>
      </w:r>
      <w:r w:rsidR="00947C18">
        <w:t>an awesome</w:t>
      </w:r>
      <w:r w:rsidR="00EE026B">
        <w:t xml:space="preserve"> job putting on very informative </w:t>
      </w:r>
      <w:r w:rsidR="00D536FE">
        <w:t xml:space="preserve">and technical </w:t>
      </w:r>
      <w:r w:rsidR="00EE026B">
        <w:t>program.</w:t>
      </w:r>
      <w:r w:rsidR="00480551">
        <w:t xml:space="preserve"> Thanks Adam!</w:t>
      </w:r>
    </w:p>
    <w:p w14:paraId="768A8A25" w14:textId="0A5B7A50" w:rsidR="009511C0" w:rsidRDefault="009511C0" w:rsidP="009511C0">
      <w:r>
        <w:t>That evening we attended an after-party hosted by Glassmith</w:t>
      </w:r>
      <w:r w:rsidR="003C1769">
        <w:t>, a local smoke shop/</w:t>
      </w:r>
      <w:r w:rsidR="00EE026B">
        <w:t xml:space="preserve">glass </w:t>
      </w:r>
      <w:r w:rsidR="003C1769">
        <w:t xml:space="preserve">studio. Randall </w:t>
      </w:r>
      <w:r w:rsidR="00EE026B">
        <w:t xml:space="preserve">and Julia </w:t>
      </w:r>
      <w:r w:rsidR="003C1769">
        <w:t xml:space="preserve">Strait </w:t>
      </w:r>
      <w:r w:rsidR="00067F33">
        <w:t xml:space="preserve">smoked and </w:t>
      </w:r>
      <w:r w:rsidR="003C1769">
        <w:t>provided some awesome BBQ and fixings</w:t>
      </w:r>
      <w:r w:rsidR="00EB1187">
        <w:t>!</w:t>
      </w:r>
      <w:r w:rsidR="003C1769">
        <w:t xml:space="preserve"> Demonstrations continued until a raffle </w:t>
      </w:r>
      <w:r w:rsidR="00EE026B">
        <w:t xml:space="preserve">of many donated items </w:t>
      </w:r>
      <w:r w:rsidR="003C1769">
        <w:t xml:space="preserve">was conducted. </w:t>
      </w:r>
      <w:r w:rsidR="00EE026B">
        <w:t>After the raffle, the highlight of the evening was a demonstration on making coils</w:t>
      </w:r>
      <w:r w:rsidR="006B6EF1">
        <w:t>, with s</w:t>
      </w:r>
      <w:r w:rsidR="003C1769">
        <w:t>everal in attendance ha</w:t>
      </w:r>
      <w:r w:rsidR="006B6EF1">
        <w:t>ving</w:t>
      </w:r>
      <w:r w:rsidR="003C1769">
        <w:t xml:space="preserve"> an opportunity to make some.</w:t>
      </w:r>
      <w:r w:rsidR="00480551">
        <w:t xml:space="preserve"> Much gratitude to the owners and staff at Glassmith for hosting a great after-party!</w:t>
      </w:r>
    </w:p>
    <w:p w14:paraId="4FD285C4" w14:textId="07C17D04" w:rsidR="003C1769" w:rsidRDefault="003C1769" w:rsidP="009511C0">
      <w:r>
        <w:t xml:space="preserve">Our Spring Gather will be hosted by Bob Singer at Technical Glass Products </w:t>
      </w:r>
      <w:r w:rsidR="00EE026B">
        <w:t>in Gonzales, LA on Saturday, May 9</w:t>
      </w:r>
      <w:r w:rsidR="00EE026B" w:rsidRPr="00EE026B">
        <w:rPr>
          <w:vertAlign w:val="superscript"/>
        </w:rPr>
        <w:t>th</w:t>
      </w:r>
      <w:r w:rsidR="00EE026B">
        <w:t xml:space="preserve">.  Jack Korfhage will be hosting a dinner </w:t>
      </w:r>
      <w:r w:rsidR="009B3A96">
        <w:t>at his home</w:t>
      </w:r>
      <w:r w:rsidR="009B3A96">
        <w:t xml:space="preserve"> </w:t>
      </w:r>
      <w:r w:rsidR="00EE026B">
        <w:t>on Friday</w:t>
      </w:r>
      <w:r w:rsidR="009B3A96">
        <w:t>,</w:t>
      </w:r>
      <w:r w:rsidR="00EE026B">
        <w:t xml:space="preserve"> May 8</w:t>
      </w:r>
      <w:r w:rsidR="00EE026B" w:rsidRPr="00EE026B">
        <w:rPr>
          <w:vertAlign w:val="superscript"/>
        </w:rPr>
        <w:t>th</w:t>
      </w:r>
      <w:r w:rsidR="00EE026B">
        <w:t>. Jack will also be preparing his famous crawfish boil for Saturday evening’s feast! Reserve this day on your calendars to attend this meeting! BOY HOWDY!</w:t>
      </w:r>
      <w:r w:rsidR="008641C2">
        <w:t xml:space="preserve"> Y’all come </w:t>
      </w:r>
      <w:r w:rsidR="00941A71">
        <w:t xml:space="preserve">and </w:t>
      </w:r>
      <w:r w:rsidR="008641C2">
        <w:t xml:space="preserve">get </w:t>
      </w:r>
      <w:r w:rsidR="009A5A5C">
        <w:t xml:space="preserve">ya </w:t>
      </w:r>
      <w:r w:rsidR="008641C2">
        <w:t>some Cajun!</w:t>
      </w:r>
    </w:p>
    <w:p w14:paraId="28418FB7" w14:textId="18C1126F" w:rsidR="006B6EF1" w:rsidRDefault="006B6EF1" w:rsidP="009511C0">
      <w:r>
        <w:t>Randall Strait has been nominated as our new Director. A motion to reclassify Randall as a Regular Member was approved by</w:t>
      </w:r>
      <w:r>
        <w:t xml:space="preserve"> the Board </w:t>
      </w:r>
      <w:r>
        <w:t>in November. The second vote on the motion will be in March.</w:t>
      </w:r>
      <w:r>
        <w:t xml:space="preserve"> </w:t>
      </w:r>
      <w:r>
        <w:t xml:space="preserve">If the second vote on the motion is approved, Randall will be eligible to become Director. </w:t>
      </w:r>
      <w:r w:rsidR="007250D0">
        <w:t xml:space="preserve">We will </w:t>
      </w:r>
      <w:r w:rsidR="009C6BE1">
        <w:t>decide on</w:t>
      </w:r>
      <w:r w:rsidR="007250D0">
        <w:t xml:space="preserve"> other officer positions at the Spring Gather.</w:t>
      </w:r>
    </w:p>
    <w:sectPr w:rsidR="006B6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C0"/>
    <w:rsid w:val="000663C5"/>
    <w:rsid w:val="00067F33"/>
    <w:rsid w:val="003C1769"/>
    <w:rsid w:val="00480551"/>
    <w:rsid w:val="005D3D16"/>
    <w:rsid w:val="006B6EF1"/>
    <w:rsid w:val="0070567E"/>
    <w:rsid w:val="007250D0"/>
    <w:rsid w:val="008641C2"/>
    <w:rsid w:val="00941A71"/>
    <w:rsid w:val="00947C18"/>
    <w:rsid w:val="009511C0"/>
    <w:rsid w:val="009A5A5C"/>
    <w:rsid w:val="009B3A96"/>
    <w:rsid w:val="009C6BE1"/>
    <w:rsid w:val="00A93316"/>
    <w:rsid w:val="00D536FE"/>
    <w:rsid w:val="00EB1187"/>
    <w:rsid w:val="00EE026B"/>
    <w:rsid w:val="00FB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AEC2E"/>
  <w15:chartTrackingRefBased/>
  <w15:docId w15:val="{A1AD3A7D-199A-4B0B-A768-DF270D97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1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1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241</Words>
  <Characters>1398</Characters>
  <Application>Microsoft Office Word</Application>
  <DocSecurity>0</DocSecurity>
  <Lines>48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Cornell</dc:creator>
  <cp:keywords/>
  <dc:description/>
  <cp:lastModifiedBy>Laura Cornell</cp:lastModifiedBy>
  <cp:revision>15</cp:revision>
  <dcterms:created xsi:type="dcterms:W3CDTF">2026-02-02T22:09:00Z</dcterms:created>
  <dcterms:modified xsi:type="dcterms:W3CDTF">2026-02-02T23:10:00Z</dcterms:modified>
</cp:coreProperties>
</file>