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E417" w14:textId="0CDA1F5B" w:rsidR="00A9515D" w:rsidRDefault="003E0957" w:rsidP="003E0957">
      <w:pPr>
        <w:jc w:val="center"/>
        <w:rPr>
          <w:b/>
          <w:bCs/>
          <w:sz w:val="28"/>
          <w:szCs w:val="28"/>
        </w:rPr>
      </w:pPr>
      <w:r>
        <w:rPr>
          <w:b/>
          <w:bCs/>
          <w:sz w:val="28"/>
          <w:szCs w:val="28"/>
        </w:rPr>
        <w:t>ASGS Steering</w:t>
      </w:r>
      <w:r w:rsidR="007E3801">
        <w:rPr>
          <w:b/>
          <w:bCs/>
          <w:sz w:val="28"/>
          <w:szCs w:val="28"/>
        </w:rPr>
        <w:t xml:space="preserve"> &amp;</w:t>
      </w:r>
      <w:r>
        <w:rPr>
          <w:b/>
          <w:bCs/>
          <w:sz w:val="28"/>
          <w:szCs w:val="28"/>
        </w:rPr>
        <w:t xml:space="preserve"> </w:t>
      </w:r>
      <w:r w:rsidR="007E3801">
        <w:rPr>
          <w:b/>
          <w:bCs/>
          <w:sz w:val="28"/>
          <w:szCs w:val="28"/>
        </w:rPr>
        <w:t>B</w:t>
      </w:r>
      <w:r>
        <w:rPr>
          <w:b/>
          <w:bCs/>
          <w:sz w:val="28"/>
          <w:szCs w:val="28"/>
        </w:rPr>
        <w:t xml:space="preserve">ylaws </w:t>
      </w:r>
      <w:r w:rsidR="007E3801">
        <w:rPr>
          <w:b/>
          <w:bCs/>
          <w:sz w:val="28"/>
          <w:szCs w:val="28"/>
        </w:rPr>
        <w:t>C</w:t>
      </w:r>
      <w:r>
        <w:rPr>
          <w:b/>
          <w:bCs/>
          <w:sz w:val="28"/>
          <w:szCs w:val="28"/>
        </w:rPr>
        <w:t>ommittee</w:t>
      </w:r>
      <w:r w:rsidR="00CF6574">
        <w:rPr>
          <w:b/>
          <w:bCs/>
          <w:sz w:val="28"/>
          <w:szCs w:val="28"/>
        </w:rPr>
        <w:t xml:space="preserve"> April 15 2026</w:t>
      </w:r>
    </w:p>
    <w:p w14:paraId="184AE871" w14:textId="694BE39B" w:rsidR="008812B2" w:rsidRDefault="008812B2" w:rsidP="003E0957">
      <w:pPr>
        <w:jc w:val="center"/>
        <w:rPr>
          <w:sz w:val="28"/>
          <w:szCs w:val="28"/>
        </w:rPr>
      </w:pPr>
      <w:r w:rsidRPr="008812B2">
        <w:rPr>
          <w:sz w:val="28"/>
          <w:szCs w:val="28"/>
        </w:rPr>
        <w:t xml:space="preserve">Reply to bylaws changes request from the BOD </w:t>
      </w:r>
      <w:r>
        <w:rPr>
          <w:sz w:val="28"/>
          <w:szCs w:val="28"/>
        </w:rPr>
        <w:t xml:space="preserve">at the </w:t>
      </w:r>
      <w:r w:rsidRPr="008812B2">
        <w:rPr>
          <w:sz w:val="28"/>
          <w:szCs w:val="28"/>
        </w:rPr>
        <w:t>1/15/2026</w:t>
      </w:r>
      <w:r>
        <w:rPr>
          <w:sz w:val="28"/>
          <w:szCs w:val="28"/>
        </w:rPr>
        <w:t xml:space="preserve"> BOD meeting</w:t>
      </w:r>
    </w:p>
    <w:p w14:paraId="4619A327" w14:textId="77F4C008" w:rsidR="00CF6574" w:rsidRPr="00CF6574" w:rsidRDefault="00CF6574" w:rsidP="00782B65">
      <w:pPr>
        <w:pStyle w:val="Default"/>
        <w:rPr>
          <w:color w:val="EE0000"/>
        </w:rPr>
      </w:pPr>
      <w:r w:rsidRPr="00CF6574">
        <w:rPr>
          <w:color w:val="00B050"/>
        </w:rPr>
        <w:t xml:space="preserve">(proposed new wording is in green, </w:t>
      </w:r>
      <w:r w:rsidRPr="00CF6574">
        <w:rPr>
          <w:strike/>
          <w:color w:val="EE0000"/>
        </w:rPr>
        <w:t xml:space="preserve">wording needing removal is </w:t>
      </w:r>
      <w:r>
        <w:rPr>
          <w:strike/>
          <w:color w:val="EE0000"/>
        </w:rPr>
        <w:t xml:space="preserve">struck through and </w:t>
      </w:r>
      <w:r w:rsidRPr="00CF6574">
        <w:rPr>
          <w:strike/>
          <w:color w:val="EE0000"/>
        </w:rPr>
        <w:t>in red)</w:t>
      </w:r>
    </w:p>
    <w:p w14:paraId="4DD82B16" w14:textId="77777777" w:rsidR="00CF6574" w:rsidRDefault="00CF6574" w:rsidP="00782B65">
      <w:pPr>
        <w:pStyle w:val="Default"/>
      </w:pPr>
    </w:p>
    <w:p w14:paraId="08FF6DE4" w14:textId="6094F718" w:rsidR="00782B65" w:rsidRDefault="00CF6574" w:rsidP="00782B65">
      <w:pPr>
        <w:pStyle w:val="Default"/>
      </w:pPr>
      <w:r>
        <w:t xml:space="preserve">  </w:t>
      </w:r>
    </w:p>
    <w:p w14:paraId="70CD7AEF" w14:textId="77777777" w:rsidR="003873A3" w:rsidRDefault="006B5DD0" w:rsidP="006B5DD0">
      <w:pPr>
        <w:shd w:val="clear" w:color="auto" w:fill="FFFFFF"/>
        <w:spacing w:after="0" w:line="240" w:lineRule="auto"/>
        <w:rPr>
          <w:rFonts w:ascii="Aptos" w:eastAsia="Times New Roman" w:hAnsi="Aptos" w:cs="Arial"/>
          <w:color w:val="222222"/>
          <w:kern w:val="0"/>
          <w:sz w:val="28"/>
          <w:szCs w:val="28"/>
          <w14:ligatures w14:val="none"/>
        </w:rPr>
      </w:pPr>
      <w:r w:rsidRPr="007B62F1">
        <w:rPr>
          <w:rFonts w:ascii="Aptos" w:eastAsia="Times New Roman" w:hAnsi="Aptos" w:cs="Arial"/>
          <w:color w:val="222222"/>
          <w:kern w:val="0"/>
          <w:sz w:val="28"/>
          <w:szCs w:val="28"/>
          <w14:ligatures w14:val="none"/>
        </w:rPr>
        <w:t>Request for a motion to charge the Bylaws committee with drafting language so that: </w:t>
      </w:r>
    </w:p>
    <w:p w14:paraId="46D9C742" w14:textId="04A2B384" w:rsidR="006B5DD0" w:rsidRDefault="006B5DD0" w:rsidP="006B5DD0">
      <w:pPr>
        <w:shd w:val="clear" w:color="auto" w:fill="FFFFFF"/>
        <w:spacing w:after="0" w:line="240" w:lineRule="auto"/>
        <w:rPr>
          <w:b/>
          <w:bCs/>
          <w:sz w:val="28"/>
          <w:szCs w:val="28"/>
        </w:rPr>
      </w:pPr>
      <w:r w:rsidRPr="007B62F1">
        <w:rPr>
          <w:b/>
          <w:bCs/>
          <w:sz w:val="28"/>
          <w:szCs w:val="28"/>
        </w:rPr>
        <w:t xml:space="preserve">If a President-elect is unable to continue or resigns during their term of office as President-elect, the President will present a suitable replacement candidate to the board for a 2/3 majority vote to approve as new President-elect. If </w:t>
      </w:r>
      <w:r w:rsidR="008F3A44" w:rsidRPr="007B62F1">
        <w:rPr>
          <w:b/>
          <w:bCs/>
          <w:sz w:val="28"/>
          <w:szCs w:val="28"/>
        </w:rPr>
        <w:t>approved,</w:t>
      </w:r>
      <w:r w:rsidRPr="007B62F1">
        <w:rPr>
          <w:b/>
          <w:bCs/>
          <w:sz w:val="28"/>
          <w:szCs w:val="28"/>
        </w:rPr>
        <w:t xml:space="preserve"> they will complete the term of office of the prior President-elect at which time they assume the President position. If the candidate is not approved a second candidate is presented by the President for a 2/3 majority vote. If the second candidate is rejected the executive secretary presents a candidate to the board for a simple majority vote. </w:t>
      </w:r>
    </w:p>
    <w:p w14:paraId="505DB96D" w14:textId="77777777" w:rsidR="00D616D9" w:rsidRPr="00CB476E" w:rsidRDefault="00D616D9" w:rsidP="00D616D9">
      <w:pPr>
        <w:pStyle w:val="ListParagraph"/>
        <w:numPr>
          <w:ilvl w:val="0"/>
          <w:numId w:val="1"/>
        </w:numPr>
        <w:shd w:val="clear" w:color="auto" w:fill="FFFFFF"/>
        <w:spacing w:after="0" w:line="240" w:lineRule="auto"/>
        <w:rPr>
          <w:rFonts w:ascii="Arial" w:eastAsia="Times New Roman" w:hAnsi="Arial" w:cs="Arial"/>
          <w:color w:val="222222"/>
          <w:kern w:val="0"/>
          <w:sz w:val="28"/>
          <w:szCs w:val="28"/>
          <w14:ligatures w14:val="none"/>
        </w:rPr>
      </w:pPr>
      <w:r w:rsidRPr="00CB476E">
        <w:rPr>
          <w:rFonts w:ascii="Aptos" w:eastAsia="Times New Roman" w:hAnsi="Aptos" w:cs="Arial"/>
          <w:color w:val="222222"/>
          <w:kern w:val="0"/>
          <w:sz w:val="28"/>
          <w:szCs w:val="28"/>
          <w14:ligatures w14:val="none"/>
        </w:rPr>
        <w:t xml:space="preserve">The intent is to define a process for how to replace a President-Elect during their term of office. The intent is to bring the President elect position in alignment with the process of appointing replacements for other board positions. </w:t>
      </w:r>
    </w:p>
    <w:p w14:paraId="369F7A9E" w14:textId="1A098404" w:rsidR="00D616D9" w:rsidRPr="00CB476E" w:rsidRDefault="00D616D9" w:rsidP="00D616D9">
      <w:pPr>
        <w:pStyle w:val="ListParagraph"/>
        <w:numPr>
          <w:ilvl w:val="0"/>
          <w:numId w:val="1"/>
        </w:numPr>
        <w:shd w:val="clear" w:color="auto" w:fill="FFFFFF"/>
        <w:spacing w:after="0" w:line="240" w:lineRule="auto"/>
        <w:rPr>
          <w:rFonts w:ascii="Arial" w:eastAsia="Times New Roman" w:hAnsi="Arial" w:cs="Arial"/>
          <w:color w:val="222222"/>
          <w:kern w:val="0"/>
          <w:sz w:val="28"/>
          <w:szCs w:val="28"/>
          <w14:ligatures w14:val="none"/>
        </w:rPr>
      </w:pPr>
      <w:r w:rsidRPr="00CB476E">
        <w:rPr>
          <w:rFonts w:ascii="Aptos" w:eastAsia="Times New Roman" w:hAnsi="Aptos" w:cs="Arial"/>
          <w:color w:val="222222"/>
          <w:kern w:val="0"/>
          <w:sz w:val="28"/>
          <w:szCs w:val="28"/>
          <w14:ligatures w14:val="none"/>
        </w:rPr>
        <w:t>this requires a change to Article 5 Section (j) by adding (4) </w:t>
      </w:r>
    </w:p>
    <w:p w14:paraId="1F2FC815" w14:textId="43416D67" w:rsidR="00D616D9" w:rsidRPr="00CB476E" w:rsidRDefault="00D616D9" w:rsidP="00D616D9">
      <w:pPr>
        <w:pStyle w:val="ListParagraph"/>
        <w:numPr>
          <w:ilvl w:val="1"/>
          <w:numId w:val="1"/>
        </w:numPr>
        <w:shd w:val="clear" w:color="auto" w:fill="FFFFFF"/>
        <w:spacing w:after="0" w:line="240" w:lineRule="auto"/>
        <w:rPr>
          <w:rFonts w:ascii="Arial" w:eastAsia="Times New Roman" w:hAnsi="Arial" w:cs="Arial"/>
          <w:color w:val="222222"/>
          <w:kern w:val="0"/>
          <w:sz w:val="28"/>
          <w:szCs w:val="28"/>
          <w14:ligatures w14:val="none"/>
        </w:rPr>
      </w:pPr>
      <w:r w:rsidRPr="00CB476E">
        <w:rPr>
          <w:rFonts w:ascii="Aptos" w:eastAsia="Times New Roman" w:hAnsi="Aptos" w:cs="Arial"/>
          <w:color w:val="222222"/>
          <w:kern w:val="0"/>
          <w:sz w:val="28"/>
          <w:szCs w:val="28"/>
          <w14:ligatures w14:val="none"/>
        </w:rPr>
        <w:t>(j) In the event of an Officers death, resignation or the Board of Directors' determination by 2/3 vote that an officer's ability to perform the duties of that office have been adversely affected, the following succession shall take place</w:t>
      </w:r>
      <w:r w:rsidR="009538A6">
        <w:rPr>
          <w:rFonts w:ascii="Aptos" w:eastAsia="Times New Roman" w:hAnsi="Aptos" w:cs="Arial"/>
          <w:color w:val="222222"/>
          <w:kern w:val="0"/>
          <w:sz w:val="28"/>
          <w:szCs w:val="28"/>
          <w14:ligatures w14:val="none"/>
        </w:rPr>
        <w:t xml:space="preserve"> (change is </w:t>
      </w:r>
      <w:r w:rsidR="00B82642">
        <w:rPr>
          <w:rFonts w:ascii="Aptos" w:eastAsia="Times New Roman" w:hAnsi="Aptos" w:cs="Arial"/>
          <w:color w:val="222222"/>
          <w:kern w:val="0"/>
          <w:sz w:val="28"/>
          <w:szCs w:val="28"/>
          <w14:ligatures w14:val="none"/>
        </w:rPr>
        <w:t>indicated in red text)</w:t>
      </w:r>
      <w:r w:rsidRPr="00CB476E">
        <w:rPr>
          <w:rFonts w:ascii="Aptos" w:eastAsia="Times New Roman" w:hAnsi="Aptos" w:cs="Arial"/>
          <w:color w:val="222222"/>
          <w:kern w:val="0"/>
          <w:sz w:val="28"/>
          <w:szCs w:val="28"/>
          <w14:ligatures w14:val="none"/>
        </w:rPr>
        <w:t>:</w:t>
      </w:r>
    </w:p>
    <w:p w14:paraId="071B8874" w14:textId="77777777" w:rsidR="00D616D9" w:rsidRPr="00CB476E" w:rsidRDefault="00D616D9" w:rsidP="00D616D9">
      <w:pPr>
        <w:shd w:val="clear" w:color="auto" w:fill="FFFFFF"/>
        <w:spacing w:line="276" w:lineRule="atLeast"/>
        <w:ind w:left="1440"/>
        <w:rPr>
          <w:rFonts w:ascii="Aptos" w:eastAsia="Times New Roman" w:hAnsi="Aptos" w:cs="Arial"/>
          <w:color w:val="222222"/>
          <w:kern w:val="0"/>
          <w:sz w:val="28"/>
          <w:szCs w:val="28"/>
          <w14:ligatures w14:val="none"/>
        </w:rPr>
      </w:pPr>
      <w:r w:rsidRPr="00CB476E">
        <w:rPr>
          <w:rFonts w:ascii="Aptos" w:eastAsia="Times New Roman" w:hAnsi="Aptos" w:cs="Arial"/>
          <w:color w:val="222222"/>
          <w:kern w:val="0"/>
          <w:sz w:val="28"/>
          <w:szCs w:val="28"/>
          <w14:ligatures w14:val="none"/>
        </w:rPr>
        <w:br/>
        <w:t>1. Treasurer or Secretary - The President shall immediately appoint a successor. The President will mail a notice of same to each member of the Board of Directors asking for approval. The receipt of a majority of the Board members' favorable responses confirms the appointee as Treasurer or Secretary for the time remaining in the term of office. If confirmation of the President's appointee is unsuccessful, the President must select another person and submit that appointee for confirmation.</w:t>
      </w:r>
    </w:p>
    <w:p w14:paraId="464E6DCE" w14:textId="77777777" w:rsidR="00D616D9" w:rsidRPr="00CB476E" w:rsidRDefault="00D616D9" w:rsidP="00D616D9">
      <w:pPr>
        <w:shd w:val="clear" w:color="auto" w:fill="FFFFFF"/>
        <w:spacing w:line="276" w:lineRule="atLeast"/>
        <w:ind w:left="1440"/>
        <w:rPr>
          <w:rFonts w:ascii="Aptos" w:eastAsia="Times New Roman" w:hAnsi="Aptos" w:cs="Arial"/>
          <w:color w:val="222222"/>
          <w:kern w:val="0"/>
          <w:sz w:val="28"/>
          <w:szCs w:val="28"/>
          <w14:ligatures w14:val="none"/>
        </w:rPr>
      </w:pPr>
      <w:r w:rsidRPr="00CB476E">
        <w:rPr>
          <w:rFonts w:ascii="Aptos" w:eastAsia="Times New Roman" w:hAnsi="Aptos" w:cs="Arial"/>
          <w:color w:val="222222"/>
          <w:kern w:val="0"/>
          <w:sz w:val="28"/>
          <w:szCs w:val="28"/>
          <w14:ligatures w14:val="none"/>
        </w:rPr>
        <w:lastRenderedPageBreak/>
        <w:t>2. President - The President-elect shall automatically assume the office of President, serving that which remains of the uncompleted term of the previous President, and the President-elect. The President shall, upon completion of a term, remain in office until a successor is elected through the regular election process.</w:t>
      </w:r>
    </w:p>
    <w:p w14:paraId="49D7635C" w14:textId="20B5682B" w:rsidR="00D616D9" w:rsidRDefault="00D616D9" w:rsidP="00D616D9">
      <w:pPr>
        <w:shd w:val="clear" w:color="auto" w:fill="FFFFFF"/>
        <w:spacing w:line="276" w:lineRule="atLeast"/>
        <w:ind w:left="1440"/>
        <w:rPr>
          <w:rFonts w:ascii="Aptos" w:eastAsia="Times New Roman" w:hAnsi="Aptos" w:cs="Arial"/>
          <w:color w:val="222222"/>
          <w:kern w:val="0"/>
          <w:sz w:val="28"/>
          <w:szCs w:val="28"/>
          <w14:ligatures w14:val="none"/>
        </w:rPr>
      </w:pPr>
      <w:r w:rsidRPr="00CB476E">
        <w:rPr>
          <w:rFonts w:ascii="Aptos" w:eastAsia="Times New Roman" w:hAnsi="Aptos" w:cs="Arial"/>
          <w:color w:val="222222"/>
          <w:kern w:val="0"/>
          <w:sz w:val="28"/>
          <w:szCs w:val="28"/>
          <w14:ligatures w14:val="none"/>
        </w:rPr>
        <w:t xml:space="preserve">3. The Executive Secretary, by parliamentary law, is an appointive position. Appointment is made by the President with concurrence of the President-elect and approved by a majority vote of the Board of Directors. The position is of non- voting status and shall be for two (2) years with the right of the Board of Directors to ask for a resignation with a two-thirds vote. Duties </w:t>
      </w:r>
      <w:r w:rsidR="00867899" w:rsidRPr="00CB476E">
        <w:rPr>
          <w:rFonts w:ascii="Aptos" w:eastAsia="Times New Roman" w:hAnsi="Aptos" w:cs="Arial"/>
          <w:color w:val="222222"/>
          <w:kern w:val="0"/>
          <w:sz w:val="28"/>
          <w:szCs w:val="28"/>
          <w14:ligatures w14:val="none"/>
        </w:rPr>
        <w:t>are</w:t>
      </w:r>
      <w:r w:rsidRPr="00CB476E">
        <w:rPr>
          <w:rFonts w:ascii="Aptos" w:eastAsia="Times New Roman" w:hAnsi="Aptos" w:cs="Arial"/>
          <w:color w:val="222222"/>
          <w:kern w:val="0"/>
          <w:sz w:val="28"/>
          <w:szCs w:val="28"/>
          <w14:ligatures w14:val="none"/>
        </w:rPr>
        <w:t xml:space="preserve"> to be described under Duties of the Executive Secretary.</w:t>
      </w:r>
    </w:p>
    <w:p w14:paraId="0792E49C" w14:textId="5FA43F65" w:rsidR="00906071" w:rsidRPr="00CF6574" w:rsidRDefault="00847770" w:rsidP="00D616D9">
      <w:pPr>
        <w:shd w:val="clear" w:color="auto" w:fill="FFFFFF"/>
        <w:spacing w:line="276" w:lineRule="atLeast"/>
        <w:ind w:left="1440"/>
        <w:rPr>
          <w:rFonts w:ascii="Aptos" w:eastAsia="Times New Roman" w:hAnsi="Aptos" w:cs="Arial"/>
          <w:color w:val="00B050"/>
          <w:kern w:val="0"/>
          <w:sz w:val="28"/>
          <w:szCs w:val="28"/>
          <w14:ligatures w14:val="none"/>
        </w:rPr>
      </w:pPr>
      <w:r w:rsidRPr="00CF6574">
        <w:rPr>
          <w:rFonts w:ascii="Aptos" w:eastAsia="Times New Roman" w:hAnsi="Aptos" w:cs="Arial"/>
          <w:color w:val="00B050"/>
          <w:kern w:val="0"/>
          <w:sz w:val="28"/>
          <w:szCs w:val="28"/>
          <w14:ligatures w14:val="none"/>
        </w:rPr>
        <w:t>4. If a President-elect is unable to continue or resigns during</w:t>
      </w:r>
      <w:r w:rsidR="00BD0086" w:rsidRPr="00CF6574">
        <w:rPr>
          <w:rFonts w:ascii="Aptos" w:eastAsia="Times New Roman" w:hAnsi="Aptos" w:cs="Arial"/>
          <w:color w:val="00B050"/>
          <w:kern w:val="0"/>
          <w:sz w:val="28"/>
          <w:szCs w:val="28"/>
          <w14:ligatures w14:val="none"/>
        </w:rPr>
        <w:t xml:space="preserve"> their term of office as President-elect</w:t>
      </w:r>
      <w:r w:rsidR="00DE0178" w:rsidRPr="00CF6574">
        <w:rPr>
          <w:rFonts w:ascii="Aptos" w:eastAsia="Times New Roman" w:hAnsi="Aptos" w:cs="Arial"/>
          <w:color w:val="00B050"/>
          <w:kern w:val="0"/>
          <w:sz w:val="28"/>
          <w:szCs w:val="28"/>
          <w14:ligatures w14:val="none"/>
        </w:rPr>
        <w:t>, the President will present</w:t>
      </w:r>
      <w:r w:rsidR="00DC4D65" w:rsidRPr="00CF6574">
        <w:rPr>
          <w:rFonts w:ascii="Aptos" w:eastAsia="Times New Roman" w:hAnsi="Aptos" w:cs="Arial"/>
          <w:color w:val="00B050"/>
          <w:kern w:val="0"/>
          <w:sz w:val="28"/>
          <w:szCs w:val="28"/>
          <w14:ligatures w14:val="none"/>
        </w:rPr>
        <w:t xml:space="preserve"> a suitable replacement candidate to the board for a 2/3 </w:t>
      </w:r>
      <w:r w:rsidR="00B77312" w:rsidRPr="00CF6574">
        <w:rPr>
          <w:rFonts w:ascii="Aptos" w:eastAsia="Times New Roman" w:hAnsi="Aptos" w:cs="Arial"/>
          <w:color w:val="00B050"/>
          <w:kern w:val="0"/>
          <w:sz w:val="28"/>
          <w:szCs w:val="28"/>
          <w14:ligatures w14:val="none"/>
        </w:rPr>
        <w:t>majority vote to approve as new president-elect</w:t>
      </w:r>
      <w:r w:rsidR="00716054" w:rsidRPr="00CF6574">
        <w:rPr>
          <w:rFonts w:ascii="Aptos" w:eastAsia="Times New Roman" w:hAnsi="Aptos" w:cs="Arial"/>
          <w:color w:val="00B050"/>
          <w:kern w:val="0"/>
          <w:sz w:val="28"/>
          <w:szCs w:val="28"/>
          <w14:ligatures w14:val="none"/>
        </w:rPr>
        <w:t xml:space="preserve">. If </w:t>
      </w:r>
      <w:r w:rsidR="00867899" w:rsidRPr="00CF6574">
        <w:rPr>
          <w:rFonts w:ascii="Aptos" w:eastAsia="Times New Roman" w:hAnsi="Aptos" w:cs="Arial"/>
          <w:color w:val="00B050"/>
          <w:kern w:val="0"/>
          <w:sz w:val="28"/>
          <w:szCs w:val="28"/>
          <w14:ligatures w14:val="none"/>
        </w:rPr>
        <w:t>approved,</w:t>
      </w:r>
      <w:r w:rsidR="00716054" w:rsidRPr="00CF6574">
        <w:rPr>
          <w:rFonts w:ascii="Aptos" w:eastAsia="Times New Roman" w:hAnsi="Aptos" w:cs="Arial"/>
          <w:color w:val="00B050"/>
          <w:kern w:val="0"/>
          <w:sz w:val="28"/>
          <w:szCs w:val="28"/>
          <w14:ligatures w14:val="none"/>
        </w:rPr>
        <w:t xml:space="preserve"> they will complete the term o</w:t>
      </w:r>
      <w:r w:rsidR="000D2D13" w:rsidRPr="00CF6574">
        <w:rPr>
          <w:rFonts w:ascii="Aptos" w:eastAsia="Times New Roman" w:hAnsi="Aptos" w:cs="Arial"/>
          <w:color w:val="00B050"/>
          <w:kern w:val="0"/>
          <w:sz w:val="28"/>
          <w:szCs w:val="28"/>
          <w14:ligatures w14:val="none"/>
        </w:rPr>
        <w:t xml:space="preserve">f office of the prior President-elect </w:t>
      </w:r>
      <w:r w:rsidR="00843E6B" w:rsidRPr="00CF6574">
        <w:rPr>
          <w:rFonts w:ascii="Aptos" w:eastAsia="Times New Roman" w:hAnsi="Aptos" w:cs="Arial"/>
          <w:color w:val="00B050"/>
          <w:kern w:val="0"/>
          <w:sz w:val="28"/>
          <w:szCs w:val="28"/>
          <w14:ligatures w14:val="none"/>
        </w:rPr>
        <w:t>after which they will assume the</w:t>
      </w:r>
      <w:r w:rsidR="00DC13A2" w:rsidRPr="00CF6574">
        <w:rPr>
          <w:rFonts w:ascii="Aptos" w:eastAsia="Times New Roman" w:hAnsi="Aptos" w:cs="Arial"/>
          <w:color w:val="00B050"/>
          <w:kern w:val="0"/>
          <w:sz w:val="28"/>
          <w:szCs w:val="28"/>
          <w14:ligatures w14:val="none"/>
        </w:rPr>
        <w:t xml:space="preserve"> office of President. If the candidate is </w:t>
      </w:r>
      <w:r w:rsidR="001270D1" w:rsidRPr="00CF6574">
        <w:rPr>
          <w:rFonts w:ascii="Aptos" w:eastAsia="Times New Roman" w:hAnsi="Aptos" w:cs="Arial"/>
          <w:color w:val="00B050"/>
          <w:kern w:val="0"/>
          <w:sz w:val="28"/>
          <w:szCs w:val="28"/>
          <w14:ligatures w14:val="none"/>
        </w:rPr>
        <w:t xml:space="preserve">not approved a second </w:t>
      </w:r>
      <w:r w:rsidR="00867899" w:rsidRPr="00CF6574">
        <w:rPr>
          <w:rFonts w:ascii="Aptos" w:eastAsia="Times New Roman" w:hAnsi="Aptos" w:cs="Arial"/>
          <w:color w:val="00B050"/>
          <w:kern w:val="0"/>
          <w:sz w:val="28"/>
          <w:szCs w:val="28"/>
          <w14:ligatures w14:val="none"/>
        </w:rPr>
        <w:t>candidate</w:t>
      </w:r>
      <w:r w:rsidR="001270D1" w:rsidRPr="00CF6574">
        <w:rPr>
          <w:rFonts w:ascii="Aptos" w:eastAsia="Times New Roman" w:hAnsi="Aptos" w:cs="Arial"/>
          <w:color w:val="00B050"/>
          <w:kern w:val="0"/>
          <w:sz w:val="28"/>
          <w:szCs w:val="28"/>
          <w14:ligatures w14:val="none"/>
        </w:rPr>
        <w:t xml:space="preserve"> is presented </w:t>
      </w:r>
      <w:r w:rsidR="00F33DFC" w:rsidRPr="00CF6574">
        <w:rPr>
          <w:rFonts w:ascii="Aptos" w:eastAsia="Times New Roman" w:hAnsi="Aptos" w:cs="Arial"/>
          <w:color w:val="00B050"/>
          <w:kern w:val="0"/>
          <w:sz w:val="28"/>
          <w:szCs w:val="28"/>
          <w14:ligatures w14:val="none"/>
        </w:rPr>
        <w:t xml:space="preserve">by the President for a 2/3 majority vote. If the second </w:t>
      </w:r>
      <w:r w:rsidR="0055793A" w:rsidRPr="00CF6574">
        <w:rPr>
          <w:rFonts w:ascii="Aptos" w:eastAsia="Times New Roman" w:hAnsi="Aptos" w:cs="Arial"/>
          <w:color w:val="00B050"/>
          <w:kern w:val="0"/>
          <w:sz w:val="28"/>
          <w:szCs w:val="28"/>
          <w14:ligatures w14:val="none"/>
        </w:rPr>
        <w:t xml:space="preserve">candidate is rejected, the Executive secretary </w:t>
      </w:r>
      <w:r w:rsidR="00395043" w:rsidRPr="00CF6574">
        <w:rPr>
          <w:rFonts w:ascii="Aptos" w:eastAsia="Times New Roman" w:hAnsi="Aptos" w:cs="Arial"/>
          <w:color w:val="00B050"/>
          <w:kern w:val="0"/>
          <w:sz w:val="28"/>
          <w:szCs w:val="28"/>
          <w14:ligatures w14:val="none"/>
        </w:rPr>
        <w:t>presents a candidate to the board for a simple majority vote.</w:t>
      </w:r>
    </w:p>
    <w:p w14:paraId="6A7FF53B" w14:textId="77777777" w:rsidR="00D616D9" w:rsidRPr="009D1A19" w:rsidRDefault="00D616D9" w:rsidP="006B5DD0">
      <w:pPr>
        <w:shd w:val="clear" w:color="auto" w:fill="FFFFFF"/>
        <w:spacing w:after="0" w:line="240" w:lineRule="auto"/>
        <w:rPr>
          <w:rFonts w:ascii="Arial" w:eastAsia="Times New Roman" w:hAnsi="Arial" w:cs="Arial"/>
          <w:color w:val="222222"/>
          <w:kern w:val="0"/>
          <w:sz w:val="28"/>
          <w:szCs w:val="28"/>
          <w14:ligatures w14:val="none"/>
        </w:rPr>
      </w:pPr>
    </w:p>
    <w:p w14:paraId="52676433" w14:textId="77777777" w:rsidR="006B5DD0" w:rsidRPr="00633AA6" w:rsidRDefault="006B5DD0" w:rsidP="006B5DD0">
      <w:pPr>
        <w:shd w:val="clear" w:color="auto" w:fill="FFFFFF"/>
        <w:spacing w:after="0" w:line="240" w:lineRule="auto"/>
        <w:rPr>
          <w:rFonts w:ascii="Arial" w:eastAsia="Times New Roman" w:hAnsi="Arial" w:cs="Arial"/>
          <w:color w:val="222222"/>
          <w:kern w:val="0"/>
          <w14:ligatures w14:val="none"/>
        </w:rPr>
      </w:pPr>
    </w:p>
    <w:p w14:paraId="438E068C" w14:textId="1AFE3A5E" w:rsidR="00506F06" w:rsidRDefault="00506F06" w:rsidP="007E3801">
      <w:pPr>
        <w:rPr>
          <w:sz w:val="28"/>
          <w:szCs w:val="28"/>
        </w:rPr>
      </w:pPr>
    </w:p>
    <w:p w14:paraId="6822811E" w14:textId="71ABC450" w:rsidR="001F1396" w:rsidRDefault="000A15E9" w:rsidP="006F0C0E">
      <w:pPr>
        <w:rPr>
          <w:rFonts w:ascii="Aptos" w:eastAsia="Times New Roman" w:hAnsi="Aptos" w:cs="Arial"/>
          <w:color w:val="222222"/>
          <w:kern w:val="0"/>
          <w:sz w:val="28"/>
          <w:szCs w:val="28"/>
          <w14:ligatures w14:val="none"/>
        </w:rPr>
      </w:pPr>
      <w:r>
        <w:rPr>
          <w:sz w:val="28"/>
          <w:szCs w:val="28"/>
        </w:rPr>
        <w:t xml:space="preserve">The second item is </w:t>
      </w:r>
      <w:r w:rsidR="001F1396">
        <w:rPr>
          <w:rFonts w:ascii="Aptos" w:eastAsia="Times New Roman" w:hAnsi="Aptos" w:cs="Arial"/>
          <w:color w:val="222222"/>
          <w:kern w:val="0"/>
          <w:sz w:val="28"/>
          <w:szCs w:val="28"/>
          <w14:ligatures w14:val="none"/>
        </w:rPr>
        <w:t>r</w:t>
      </w:r>
      <w:r w:rsidR="006F0C0E" w:rsidRPr="006F0C0E">
        <w:rPr>
          <w:rFonts w:ascii="Aptos" w:eastAsia="Times New Roman" w:hAnsi="Aptos" w:cs="Arial"/>
          <w:color w:val="222222"/>
          <w:kern w:val="0"/>
          <w:sz w:val="28"/>
          <w:szCs w:val="28"/>
          <w14:ligatures w14:val="none"/>
        </w:rPr>
        <w:t>equest for a motion to charge the Bylaws committee with drafting language so that</w:t>
      </w:r>
      <w:r w:rsidR="005E374F">
        <w:rPr>
          <w:rFonts w:ascii="Aptos" w:eastAsia="Times New Roman" w:hAnsi="Aptos" w:cs="Arial"/>
          <w:color w:val="222222"/>
          <w:kern w:val="0"/>
          <w:sz w:val="28"/>
          <w:szCs w:val="28"/>
          <w14:ligatures w14:val="none"/>
        </w:rPr>
        <w:t xml:space="preserve"> (added language is in red)</w:t>
      </w:r>
      <w:r w:rsidR="006F0C0E" w:rsidRPr="006F0C0E">
        <w:rPr>
          <w:rFonts w:ascii="Aptos" w:eastAsia="Times New Roman" w:hAnsi="Aptos" w:cs="Arial"/>
          <w:color w:val="222222"/>
          <w:kern w:val="0"/>
          <w:sz w:val="28"/>
          <w:szCs w:val="28"/>
          <w14:ligatures w14:val="none"/>
        </w:rPr>
        <w:t>:</w:t>
      </w:r>
    </w:p>
    <w:p w14:paraId="1C48AC6C" w14:textId="46528E1B" w:rsidR="006F0C0E" w:rsidRPr="006F0C0E" w:rsidRDefault="006F0C0E" w:rsidP="001F1396">
      <w:pPr>
        <w:ind w:firstLine="720"/>
        <w:rPr>
          <w:sz w:val="28"/>
          <w:szCs w:val="28"/>
        </w:rPr>
      </w:pPr>
      <w:r w:rsidRPr="006F0C0E">
        <w:rPr>
          <w:rFonts w:ascii="Aptos" w:eastAsia="Times New Roman" w:hAnsi="Aptos" w:cs="Arial"/>
          <w:color w:val="222222"/>
          <w:kern w:val="0"/>
          <w:sz w:val="28"/>
          <w:szCs w:val="28"/>
          <w14:ligatures w14:val="none"/>
        </w:rPr>
        <w:t xml:space="preserve"> </w:t>
      </w:r>
      <w:r w:rsidRPr="006F0C0E">
        <w:rPr>
          <w:sz w:val="28"/>
          <w:szCs w:val="28"/>
        </w:rPr>
        <w:t>All memberships in the ASGS are at the pleasure of the board of directors. With a majority vote the board has the authority to deny, revoke, not renew, or not reinstate ASGS membership without public explanation. </w:t>
      </w:r>
    </w:p>
    <w:p w14:paraId="2B0B6156" w14:textId="77777777" w:rsidR="006F0C0E" w:rsidRPr="006F0C0E" w:rsidRDefault="006F0C0E" w:rsidP="006F0C0E">
      <w:pPr>
        <w:rPr>
          <w:sz w:val="28"/>
          <w:szCs w:val="28"/>
        </w:rPr>
      </w:pPr>
      <w:r w:rsidRPr="006F0C0E">
        <w:rPr>
          <w:sz w:val="28"/>
          <w:szCs w:val="28"/>
        </w:rPr>
        <w:t>The Intention is to:</w:t>
      </w:r>
    </w:p>
    <w:p w14:paraId="6EA1D943" w14:textId="70C3380E" w:rsidR="006F0C0E" w:rsidRPr="006F0C0E" w:rsidRDefault="006F0C0E" w:rsidP="006F0C0E">
      <w:pPr>
        <w:pStyle w:val="ListParagraph"/>
        <w:numPr>
          <w:ilvl w:val="1"/>
          <w:numId w:val="2"/>
        </w:numPr>
        <w:shd w:val="clear" w:color="auto" w:fill="FFFFFF"/>
        <w:spacing w:after="0" w:line="240" w:lineRule="auto"/>
        <w:rPr>
          <w:rFonts w:ascii="Arial" w:eastAsia="Times New Roman" w:hAnsi="Arial" w:cs="Arial"/>
          <w:color w:val="222222"/>
          <w:kern w:val="0"/>
          <w:sz w:val="28"/>
          <w:szCs w:val="28"/>
          <w14:ligatures w14:val="none"/>
        </w:rPr>
      </w:pPr>
      <w:r w:rsidRPr="006F0C0E">
        <w:rPr>
          <w:rFonts w:ascii="Aptos" w:eastAsia="Times New Roman" w:hAnsi="Aptos" w:cs="Arial"/>
          <w:color w:val="222222"/>
          <w:kern w:val="0"/>
          <w:sz w:val="28"/>
          <w:szCs w:val="28"/>
          <w:shd w:val="clear" w:color="auto" w:fill="FFFFFF"/>
          <w14:ligatures w14:val="none"/>
        </w:rPr>
        <w:t xml:space="preserve">Put in place emergency guardrails to allow the preservation of the health of the organization and the safety of </w:t>
      </w:r>
      <w:r w:rsidR="005E374F" w:rsidRPr="006F0C0E">
        <w:rPr>
          <w:rFonts w:ascii="Aptos" w:eastAsia="Times New Roman" w:hAnsi="Aptos" w:cs="Arial"/>
          <w:color w:val="222222"/>
          <w:kern w:val="0"/>
          <w:sz w:val="28"/>
          <w:szCs w:val="28"/>
          <w:shd w:val="clear" w:color="auto" w:fill="FFFFFF"/>
          <w14:ligatures w14:val="none"/>
        </w:rPr>
        <w:t>its</w:t>
      </w:r>
      <w:r w:rsidRPr="006F0C0E">
        <w:rPr>
          <w:rFonts w:ascii="Aptos" w:eastAsia="Times New Roman" w:hAnsi="Aptos" w:cs="Arial"/>
          <w:color w:val="222222"/>
          <w:kern w:val="0"/>
          <w:sz w:val="28"/>
          <w:szCs w:val="28"/>
          <w:shd w:val="clear" w:color="auto" w:fill="FFFFFF"/>
          <w14:ligatures w14:val="none"/>
        </w:rPr>
        <w:t xml:space="preserve"> members. This is </w:t>
      </w:r>
      <w:r w:rsidRPr="006F0C0E">
        <w:rPr>
          <w:rFonts w:ascii="Aptos" w:eastAsia="Times New Roman" w:hAnsi="Aptos" w:cs="Arial"/>
          <w:color w:val="222222"/>
          <w:kern w:val="0"/>
          <w:sz w:val="28"/>
          <w:szCs w:val="28"/>
          <w:shd w:val="clear" w:color="auto" w:fill="FFFFFF"/>
          <w14:ligatures w14:val="none"/>
        </w:rPr>
        <w:lastRenderedPageBreak/>
        <w:t>meant as an act of last resort for the safety of other members or the health of the society.  Denial, or termination of membership is not to be used to silence dissenting voices. Respectful disagreement and alternative points of view are healthy for a democratically structured Robert’s Rules of Order based organization.</w:t>
      </w:r>
    </w:p>
    <w:p w14:paraId="5218C1F2" w14:textId="4768BA3B" w:rsidR="006F0C0E" w:rsidRPr="006F0C0E" w:rsidRDefault="006F0C0E" w:rsidP="006F0C0E">
      <w:pPr>
        <w:pStyle w:val="ListParagraph"/>
        <w:numPr>
          <w:ilvl w:val="1"/>
          <w:numId w:val="2"/>
        </w:numPr>
        <w:shd w:val="clear" w:color="auto" w:fill="FFFFFF"/>
        <w:spacing w:after="0" w:line="240" w:lineRule="auto"/>
        <w:rPr>
          <w:rFonts w:ascii="Arial" w:eastAsia="Times New Roman" w:hAnsi="Arial" w:cs="Arial"/>
          <w:color w:val="222222"/>
          <w:kern w:val="0"/>
          <w:sz w:val="28"/>
          <w:szCs w:val="28"/>
          <w14:ligatures w14:val="none"/>
        </w:rPr>
      </w:pPr>
      <w:r w:rsidRPr="006F0C0E">
        <w:rPr>
          <w:rFonts w:ascii="Aptos" w:eastAsia="Times New Roman" w:hAnsi="Aptos" w:cs="Arial"/>
          <w:color w:val="222222"/>
          <w:kern w:val="0"/>
          <w:sz w:val="28"/>
          <w:szCs w:val="28"/>
          <w:shd w:val="clear" w:color="auto" w:fill="FFFFFF"/>
          <w14:ligatures w14:val="none"/>
        </w:rPr>
        <w:t xml:space="preserve">We need a way of denying or canceling membership for someone who  is determined by the behavior (or request) of the person </w:t>
      </w:r>
      <w:r w:rsidR="005E374F">
        <w:rPr>
          <w:rFonts w:ascii="Aptos" w:eastAsia="Times New Roman" w:hAnsi="Aptos" w:cs="Arial"/>
          <w:color w:val="222222"/>
          <w:kern w:val="0"/>
          <w:sz w:val="28"/>
          <w:szCs w:val="28"/>
          <w:shd w:val="clear" w:color="auto" w:fill="FFFFFF"/>
          <w14:ligatures w14:val="none"/>
        </w:rPr>
        <w:t>“</w:t>
      </w:r>
      <w:r w:rsidRPr="006F0C0E">
        <w:rPr>
          <w:rFonts w:ascii="Aptos" w:eastAsia="Times New Roman" w:hAnsi="Aptos" w:cs="Arial"/>
          <w:color w:val="222222"/>
          <w:kern w:val="0"/>
          <w:sz w:val="28"/>
          <w:szCs w:val="28"/>
          <w:shd w:val="clear" w:color="auto" w:fill="FFFFFF"/>
          <w14:ligatures w14:val="none"/>
        </w:rPr>
        <w:t>to not be a good fit</w:t>
      </w:r>
      <w:r w:rsidR="005E374F">
        <w:rPr>
          <w:rFonts w:ascii="Aptos" w:eastAsia="Times New Roman" w:hAnsi="Aptos" w:cs="Arial"/>
          <w:color w:val="222222"/>
          <w:kern w:val="0"/>
          <w:sz w:val="28"/>
          <w:szCs w:val="28"/>
          <w:shd w:val="clear" w:color="auto" w:fill="FFFFFF"/>
          <w14:ligatures w14:val="none"/>
        </w:rPr>
        <w:t>”</w:t>
      </w:r>
      <w:r w:rsidRPr="006F0C0E">
        <w:rPr>
          <w:rFonts w:ascii="Aptos" w:eastAsia="Times New Roman" w:hAnsi="Aptos" w:cs="Arial"/>
          <w:color w:val="222222"/>
          <w:kern w:val="0"/>
          <w:sz w:val="28"/>
          <w:szCs w:val="28"/>
          <w:shd w:val="clear" w:color="auto" w:fill="FFFFFF"/>
          <w14:ligatures w14:val="none"/>
        </w:rPr>
        <w:t>.</w:t>
      </w:r>
    </w:p>
    <w:p w14:paraId="1AD53C41" w14:textId="4A67F3EA" w:rsidR="006F0C0E" w:rsidRPr="006F0C0E" w:rsidRDefault="006F0C0E" w:rsidP="006F0C0E">
      <w:pPr>
        <w:pStyle w:val="ListParagraph"/>
        <w:numPr>
          <w:ilvl w:val="2"/>
          <w:numId w:val="2"/>
        </w:numPr>
        <w:shd w:val="clear" w:color="auto" w:fill="FFFFFF"/>
        <w:spacing w:after="0" w:line="240" w:lineRule="auto"/>
        <w:rPr>
          <w:rFonts w:ascii="Arial" w:eastAsia="Times New Roman" w:hAnsi="Arial" w:cs="Arial"/>
          <w:color w:val="222222"/>
          <w:kern w:val="0"/>
          <w:sz w:val="28"/>
          <w:szCs w:val="28"/>
          <w14:ligatures w14:val="none"/>
        </w:rPr>
      </w:pPr>
      <w:r w:rsidRPr="006F0C0E">
        <w:rPr>
          <w:rFonts w:ascii="Aptos" w:eastAsia="Times New Roman" w:hAnsi="Aptos" w:cs="Arial"/>
          <w:color w:val="222222"/>
          <w:kern w:val="0"/>
          <w:sz w:val="28"/>
          <w:szCs w:val="28"/>
          <w:shd w:val="clear" w:color="auto" w:fill="FFFFFF"/>
          <w14:ligatures w14:val="none"/>
        </w:rPr>
        <w:t xml:space="preserve">There may be members (or potential members) who have gone beyond contrarian or disruptive behavior and are (or state they intend to) deliberately cause harm to the organization or other members. There was a member in 2025 who experienced a mental health crisis and send rudely worded personal emails to board members and posted very unsavory comments online about the ASGS and </w:t>
      </w:r>
      <w:r w:rsidR="005E374F" w:rsidRPr="006F0C0E">
        <w:rPr>
          <w:rFonts w:ascii="Aptos" w:eastAsia="Times New Roman" w:hAnsi="Aptos" w:cs="Arial"/>
          <w:color w:val="222222"/>
          <w:kern w:val="0"/>
          <w:sz w:val="28"/>
          <w:szCs w:val="28"/>
          <w:shd w:val="clear" w:color="auto" w:fill="FFFFFF"/>
          <w14:ligatures w14:val="none"/>
        </w:rPr>
        <w:t>its</w:t>
      </w:r>
      <w:r w:rsidRPr="006F0C0E">
        <w:rPr>
          <w:rFonts w:ascii="Aptos" w:eastAsia="Times New Roman" w:hAnsi="Aptos" w:cs="Arial"/>
          <w:color w:val="222222"/>
          <w:kern w:val="0"/>
          <w:sz w:val="28"/>
          <w:szCs w:val="28"/>
          <w:shd w:val="clear" w:color="auto" w:fill="FFFFFF"/>
          <w14:ligatures w14:val="none"/>
        </w:rPr>
        <w:t xml:space="preserve"> leadership. </w:t>
      </w:r>
      <w:r w:rsidR="005E374F" w:rsidRPr="006F0C0E">
        <w:rPr>
          <w:rFonts w:ascii="Aptos" w:eastAsia="Times New Roman" w:hAnsi="Aptos" w:cs="Arial"/>
          <w:color w:val="222222"/>
          <w:kern w:val="0"/>
          <w:sz w:val="28"/>
          <w:szCs w:val="28"/>
          <w:shd w:val="clear" w:color="auto" w:fill="FFFFFF"/>
          <w14:ligatures w14:val="none"/>
        </w:rPr>
        <w:t>Despite</w:t>
      </w:r>
      <w:r w:rsidRPr="006F0C0E">
        <w:rPr>
          <w:rFonts w:ascii="Aptos" w:eastAsia="Times New Roman" w:hAnsi="Aptos" w:cs="Arial"/>
          <w:color w:val="222222"/>
          <w:kern w:val="0"/>
          <w:sz w:val="28"/>
          <w:szCs w:val="28"/>
          <w:shd w:val="clear" w:color="auto" w:fill="FFFFFF"/>
          <w14:ligatures w14:val="none"/>
        </w:rPr>
        <w:t xml:space="preserve"> their extreme behavior there was no mechanism to terminate their membership. </w:t>
      </w:r>
    </w:p>
    <w:p w14:paraId="01754D34" w14:textId="0097D3DA" w:rsidR="006F0C0E" w:rsidRPr="006F0C0E" w:rsidRDefault="006F0C0E" w:rsidP="006F0C0E">
      <w:pPr>
        <w:pStyle w:val="ListParagraph"/>
        <w:numPr>
          <w:ilvl w:val="2"/>
          <w:numId w:val="2"/>
        </w:numPr>
        <w:shd w:val="clear" w:color="auto" w:fill="FFFFFF"/>
        <w:spacing w:after="0" w:line="240" w:lineRule="auto"/>
        <w:rPr>
          <w:rFonts w:ascii="Arial" w:eastAsia="Times New Roman" w:hAnsi="Arial" w:cs="Arial"/>
          <w:color w:val="222222"/>
          <w:kern w:val="0"/>
          <w:sz w:val="28"/>
          <w:szCs w:val="28"/>
          <w14:ligatures w14:val="none"/>
        </w:rPr>
      </w:pPr>
      <w:r w:rsidRPr="006F0C0E">
        <w:rPr>
          <w:rFonts w:ascii="Aptos" w:eastAsia="Times New Roman" w:hAnsi="Aptos" w:cs="Arial"/>
          <w:color w:val="222222"/>
          <w:kern w:val="0"/>
          <w:sz w:val="28"/>
          <w:szCs w:val="28"/>
          <w:shd w:val="clear" w:color="auto" w:fill="FFFFFF"/>
          <w14:ligatures w14:val="none"/>
        </w:rPr>
        <w:t xml:space="preserve">Recently there have been two members, one in 2024, one in </w:t>
      </w:r>
      <w:r w:rsidR="005E374F" w:rsidRPr="006F0C0E">
        <w:rPr>
          <w:rFonts w:ascii="Aptos" w:eastAsia="Times New Roman" w:hAnsi="Aptos" w:cs="Arial"/>
          <w:color w:val="222222"/>
          <w:kern w:val="0"/>
          <w:sz w:val="28"/>
          <w:szCs w:val="28"/>
          <w:shd w:val="clear" w:color="auto" w:fill="FFFFFF"/>
          <w14:ligatures w14:val="none"/>
        </w:rPr>
        <w:t>2025,</w:t>
      </w:r>
      <w:r w:rsidRPr="006F0C0E">
        <w:rPr>
          <w:rFonts w:ascii="Aptos" w:eastAsia="Times New Roman" w:hAnsi="Aptos" w:cs="Arial"/>
          <w:color w:val="222222"/>
          <w:kern w:val="0"/>
          <w:sz w:val="28"/>
          <w:szCs w:val="28"/>
          <w:shd w:val="clear" w:color="auto" w:fill="FFFFFF"/>
          <w14:ligatures w14:val="none"/>
        </w:rPr>
        <w:t xml:space="preserve"> who requested their ASGS membership be canceled. We have no mechanism to cancel a membership even if the member requests it.</w:t>
      </w:r>
    </w:p>
    <w:p w14:paraId="0C1F713A" w14:textId="77777777" w:rsidR="006F0C0E" w:rsidRPr="006F0C0E" w:rsidRDefault="006F0C0E" w:rsidP="006F0C0E">
      <w:pPr>
        <w:pStyle w:val="ListParagraph"/>
        <w:numPr>
          <w:ilvl w:val="2"/>
          <w:numId w:val="2"/>
        </w:numPr>
        <w:shd w:val="clear" w:color="auto" w:fill="FFFFFF"/>
        <w:spacing w:after="0" w:line="240" w:lineRule="auto"/>
        <w:rPr>
          <w:rFonts w:ascii="Arial" w:eastAsia="Times New Roman" w:hAnsi="Arial" w:cs="Arial"/>
          <w:color w:val="222222"/>
          <w:kern w:val="0"/>
          <w:sz w:val="28"/>
          <w:szCs w:val="28"/>
          <w14:ligatures w14:val="none"/>
        </w:rPr>
      </w:pPr>
      <w:r w:rsidRPr="006F0C0E">
        <w:rPr>
          <w:rFonts w:ascii="Aptos" w:eastAsia="Times New Roman" w:hAnsi="Aptos" w:cs="Arial"/>
          <w:color w:val="222222"/>
          <w:kern w:val="0"/>
          <w:sz w:val="28"/>
          <w:szCs w:val="28"/>
          <w:shd w:val="clear" w:color="auto" w:fill="FFFFFF"/>
          <w14:ligatures w14:val="none"/>
        </w:rPr>
        <w:t>Not renewing your membership does not cancel your membership, it merely reclassifies you as inactive.</w:t>
      </w:r>
    </w:p>
    <w:p w14:paraId="2D476D6D" w14:textId="77777777" w:rsidR="006F0C0E" w:rsidRPr="006F0C0E" w:rsidRDefault="006F0C0E" w:rsidP="006F0C0E">
      <w:pPr>
        <w:pStyle w:val="ListParagraph"/>
        <w:shd w:val="clear" w:color="auto" w:fill="FFFFFF"/>
        <w:spacing w:after="0" w:line="240" w:lineRule="auto"/>
        <w:ind w:left="1440"/>
        <w:rPr>
          <w:rFonts w:ascii="Aptos" w:eastAsia="Times New Roman" w:hAnsi="Aptos" w:cs="Arial"/>
          <w:color w:val="222222"/>
          <w:kern w:val="0"/>
          <w:sz w:val="28"/>
          <w:szCs w:val="28"/>
          <w:shd w:val="clear" w:color="auto" w:fill="FFFFFF"/>
          <w14:ligatures w14:val="none"/>
        </w:rPr>
      </w:pPr>
    </w:p>
    <w:p w14:paraId="283DCC26" w14:textId="138808D0" w:rsidR="006F0C0E" w:rsidRPr="006F0C0E" w:rsidRDefault="006F0C0E" w:rsidP="006F0C0E">
      <w:pPr>
        <w:pStyle w:val="ListParagraph"/>
        <w:numPr>
          <w:ilvl w:val="1"/>
          <w:numId w:val="2"/>
        </w:numPr>
        <w:shd w:val="clear" w:color="auto" w:fill="FFFFFF"/>
        <w:spacing w:after="0" w:line="240" w:lineRule="auto"/>
        <w:rPr>
          <w:rFonts w:ascii="Arial" w:eastAsia="Times New Roman" w:hAnsi="Arial" w:cs="Arial"/>
          <w:color w:val="222222"/>
          <w:kern w:val="0"/>
          <w:sz w:val="28"/>
          <w:szCs w:val="28"/>
          <w14:ligatures w14:val="none"/>
        </w:rPr>
      </w:pPr>
      <w:r w:rsidRPr="006F0C0E">
        <w:rPr>
          <w:rFonts w:ascii="Aptos" w:eastAsia="Times New Roman" w:hAnsi="Aptos" w:cs="Arial"/>
          <w:color w:val="222222"/>
          <w:kern w:val="0"/>
          <w:sz w:val="28"/>
          <w:szCs w:val="28"/>
          <w:shd w:val="clear" w:color="auto" w:fill="FFFFFF"/>
          <w14:ligatures w14:val="none"/>
        </w:rPr>
        <w:t>Jim Cornell (</w:t>
      </w:r>
      <w:r w:rsidR="006E721B">
        <w:rPr>
          <w:rFonts w:ascii="Aptos" w:eastAsia="Times New Roman" w:hAnsi="Aptos" w:cs="Arial"/>
          <w:color w:val="222222"/>
          <w:kern w:val="0"/>
          <w:sz w:val="28"/>
          <w:szCs w:val="28"/>
          <w:shd w:val="clear" w:color="auto" w:fill="FFFFFF"/>
          <w14:ligatures w14:val="none"/>
        </w:rPr>
        <w:t>M</w:t>
      </w:r>
      <w:r w:rsidRPr="006F0C0E">
        <w:rPr>
          <w:rFonts w:ascii="Aptos" w:eastAsia="Times New Roman" w:hAnsi="Aptos" w:cs="Arial"/>
          <w:color w:val="222222"/>
          <w:kern w:val="0"/>
          <w:sz w:val="28"/>
          <w:szCs w:val="28"/>
          <w:shd w:val="clear" w:color="auto" w:fill="FFFFFF"/>
          <w14:ligatures w14:val="none"/>
        </w:rPr>
        <w:t>embership chair) and Jerry Cloninger (Exec. Sec) agree that the best we can do with our current bylaws is to let a person’s membership expire so they become inactive members. The member can at any time reinstate their membership by paying their current dues. This is appropriate and should be left unchanged. Terminating a membership is different than becoming inactive.</w:t>
      </w:r>
    </w:p>
    <w:p w14:paraId="197F1667" w14:textId="1D3046FE" w:rsidR="006F0C0E" w:rsidRPr="00155366" w:rsidRDefault="00155366" w:rsidP="009D4EA5">
      <w:pPr>
        <w:pStyle w:val="ListParagraph"/>
        <w:numPr>
          <w:ilvl w:val="1"/>
          <w:numId w:val="2"/>
        </w:numPr>
        <w:shd w:val="clear" w:color="auto" w:fill="FFFFFF"/>
        <w:spacing w:after="0" w:line="240" w:lineRule="auto"/>
        <w:rPr>
          <w:rFonts w:ascii="Aptos" w:eastAsia="Times New Roman" w:hAnsi="Aptos" w:cs="Arial"/>
          <w:color w:val="222222"/>
          <w:kern w:val="0"/>
          <w:sz w:val="28"/>
          <w:szCs w:val="28"/>
          <w14:ligatures w14:val="none"/>
        </w:rPr>
      </w:pPr>
      <w:r w:rsidRPr="00155366">
        <w:rPr>
          <w:rFonts w:ascii="Aptos" w:eastAsia="Times New Roman" w:hAnsi="Aptos" w:cs="Arial"/>
          <w:color w:val="222222"/>
          <w:kern w:val="0"/>
          <w:sz w:val="28"/>
          <w:szCs w:val="28"/>
          <w:shd w:val="clear" w:color="auto" w:fill="FFFFFF"/>
          <w14:ligatures w14:val="none"/>
        </w:rPr>
        <w:t xml:space="preserve"> </w:t>
      </w:r>
      <w:r w:rsidR="000D17F3">
        <w:rPr>
          <w:rFonts w:ascii="Aptos" w:eastAsia="Times New Roman" w:hAnsi="Aptos" w:cs="Arial"/>
          <w:color w:val="222222"/>
          <w:kern w:val="0"/>
          <w:sz w:val="28"/>
          <w:szCs w:val="28"/>
          <w:shd w:val="clear" w:color="auto" w:fill="FFFFFF"/>
          <w14:ligatures w14:val="none"/>
        </w:rPr>
        <w:t xml:space="preserve">(a) </w:t>
      </w:r>
      <w:r w:rsidRPr="00155366">
        <w:rPr>
          <w:rFonts w:ascii="Aptos" w:eastAsia="Times New Roman" w:hAnsi="Aptos" w:cs="Arial"/>
          <w:color w:val="222222"/>
          <w:kern w:val="0"/>
          <w:sz w:val="28"/>
          <w:szCs w:val="28"/>
          <w:shd w:val="clear" w:color="auto" w:fill="FFFFFF"/>
          <w14:ligatures w14:val="none"/>
        </w:rPr>
        <w:t>T</w:t>
      </w:r>
      <w:r w:rsidR="006F0C0E" w:rsidRPr="00155366">
        <w:rPr>
          <w:rFonts w:ascii="Aptos" w:eastAsia="Times New Roman" w:hAnsi="Aptos" w:cs="Arial"/>
          <w:color w:val="222222"/>
          <w:kern w:val="0"/>
          <w:sz w:val="28"/>
          <w:szCs w:val="28"/>
          <w:shd w:val="clear" w:color="auto" w:fill="FFFFFF"/>
          <w14:ligatures w14:val="none"/>
        </w:rPr>
        <w:t xml:space="preserve">his requires adding an additional section (I) to Article III Section </w:t>
      </w:r>
      <w:r w:rsidRPr="00155366">
        <w:rPr>
          <w:rFonts w:ascii="Aptos" w:eastAsia="Times New Roman" w:hAnsi="Aptos" w:cs="Arial"/>
          <w:color w:val="222222"/>
          <w:kern w:val="0"/>
          <w:sz w:val="28"/>
          <w:szCs w:val="28"/>
          <w:shd w:val="clear" w:color="auto" w:fill="FFFFFF"/>
          <w14:ligatures w14:val="none"/>
        </w:rPr>
        <w:t xml:space="preserve">      </w:t>
      </w:r>
      <w:r w:rsidR="006F0C0E" w:rsidRPr="00155366">
        <w:rPr>
          <w:rFonts w:ascii="Aptos" w:eastAsia="Times New Roman" w:hAnsi="Aptos" w:cs="Arial"/>
          <w:color w:val="222222"/>
          <w:kern w:val="0"/>
          <w:sz w:val="28"/>
          <w:szCs w:val="28"/>
          <w:shd w:val="clear" w:color="auto" w:fill="FFFFFF"/>
          <w14:ligatures w14:val="none"/>
        </w:rPr>
        <w:t>1- Qualifications</w:t>
      </w:r>
      <w:r w:rsidR="00451CEA">
        <w:rPr>
          <w:rFonts w:ascii="Aptos" w:eastAsia="Times New Roman" w:hAnsi="Aptos" w:cs="Arial"/>
          <w:color w:val="222222"/>
          <w:kern w:val="0"/>
          <w:sz w:val="28"/>
          <w:szCs w:val="28"/>
          <w:shd w:val="clear" w:color="auto" w:fill="FFFFFF"/>
          <w14:ligatures w14:val="none"/>
        </w:rPr>
        <w:t xml:space="preserve">,  </w:t>
      </w:r>
      <w:r w:rsidR="006F0C0E" w:rsidRPr="00155366">
        <w:rPr>
          <w:rFonts w:ascii="Aptos" w:eastAsia="Times New Roman" w:hAnsi="Aptos" w:cs="Arial"/>
          <w:color w:val="222222"/>
          <w:kern w:val="0"/>
          <w:sz w:val="28"/>
          <w:szCs w:val="28"/>
          <w14:ligatures w14:val="none"/>
        </w:rPr>
        <w:t>Membership shall consist of Regular, Junior, Student, Retired, International, Artistic, Associate, and Lifetime </w:t>
      </w:r>
      <w:r w:rsidR="006F0C0E" w:rsidRPr="00155366">
        <w:rPr>
          <w:rFonts w:ascii="Aptos" w:eastAsia="Times New Roman" w:hAnsi="Aptos" w:cs="Arial"/>
          <w:color w:val="222222"/>
          <w:kern w:val="0"/>
          <w:sz w:val="28"/>
          <w:szCs w:val="28"/>
          <w:shd w:val="clear" w:color="auto" w:fill="FFFFFF"/>
          <w14:ligatures w14:val="none"/>
        </w:rPr>
        <w:t>categories </w:t>
      </w:r>
      <w:r w:rsidR="006F0C0E" w:rsidRPr="00155366">
        <w:rPr>
          <w:rFonts w:ascii="Aptos" w:eastAsia="Times New Roman" w:hAnsi="Aptos" w:cs="Arial"/>
          <w:color w:val="222222"/>
          <w:kern w:val="0"/>
          <w:sz w:val="28"/>
          <w:szCs w:val="28"/>
          <w14:ligatures w14:val="none"/>
        </w:rPr>
        <w:t>as the Board of Directors shall determine. (Jun '01 </w:t>
      </w:r>
      <w:r w:rsidR="006F0C0E" w:rsidRPr="00155366">
        <w:rPr>
          <w:rFonts w:ascii="Aptos" w:eastAsia="Times New Roman" w:hAnsi="Aptos" w:cs="Arial"/>
          <w:color w:val="222222"/>
          <w:kern w:val="0"/>
          <w:sz w:val="28"/>
          <w:szCs w:val="28"/>
          <w:shd w:val="clear" w:color="auto" w:fill="FFFFFF"/>
          <w14:ligatures w14:val="none"/>
        </w:rPr>
        <w:t>Oct 25)</w:t>
      </w:r>
    </w:p>
    <w:p w14:paraId="3B8B27DD" w14:textId="0E40BD49" w:rsidR="006F0C0E" w:rsidRPr="006F0C0E" w:rsidRDefault="006F0C0E" w:rsidP="006F0C0E">
      <w:pPr>
        <w:pStyle w:val="ListParagraph"/>
        <w:numPr>
          <w:ilvl w:val="1"/>
          <w:numId w:val="2"/>
        </w:numPr>
        <w:shd w:val="clear" w:color="auto" w:fill="FFFFFF"/>
        <w:spacing w:line="240" w:lineRule="auto"/>
        <w:rPr>
          <w:rFonts w:ascii="Aptos" w:eastAsia="Times New Roman" w:hAnsi="Aptos" w:cs="Arial"/>
          <w:color w:val="222222"/>
          <w:kern w:val="0"/>
          <w:sz w:val="28"/>
          <w:szCs w:val="28"/>
          <w14:ligatures w14:val="none"/>
        </w:rPr>
      </w:pPr>
      <w:r w:rsidRPr="006F0C0E">
        <w:rPr>
          <w:rFonts w:ascii="Aptos" w:eastAsia="Times New Roman" w:hAnsi="Aptos" w:cs="Arial"/>
          <w:color w:val="222222"/>
          <w:kern w:val="0"/>
          <w:sz w:val="28"/>
          <w:szCs w:val="28"/>
          <w14:ligatures w14:val="none"/>
        </w:rPr>
        <w:lastRenderedPageBreak/>
        <w:t xml:space="preserve">(b) Regular membership may be granted to those persons who </w:t>
      </w:r>
      <w:r w:rsidR="000D17F3" w:rsidRPr="006F0C0E">
        <w:rPr>
          <w:rFonts w:ascii="Aptos" w:eastAsia="Times New Roman" w:hAnsi="Aptos" w:cs="Arial"/>
          <w:color w:val="222222"/>
          <w:kern w:val="0"/>
          <w:sz w:val="28"/>
          <w:szCs w:val="28"/>
          <w14:ligatures w14:val="none"/>
        </w:rPr>
        <w:t>have,</w:t>
      </w:r>
      <w:r w:rsidRPr="006F0C0E">
        <w:rPr>
          <w:rFonts w:ascii="Aptos" w:eastAsia="Times New Roman" w:hAnsi="Aptos" w:cs="Arial"/>
          <w:color w:val="222222"/>
          <w:kern w:val="0"/>
          <w:sz w:val="28"/>
          <w:szCs w:val="28"/>
          <w14:ligatures w14:val="none"/>
        </w:rPr>
        <w:t xml:space="preserve"> for five consecutive years, and currently gain, the major portion of their income as a scientific glassblower. (Jun '89)</w:t>
      </w:r>
    </w:p>
    <w:p w14:paraId="648516D6" w14:textId="5EF068BD" w:rsidR="006F0C0E" w:rsidRPr="006F0C0E" w:rsidRDefault="006F0C0E" w:rsidP="006F0C0E">
      <w:pPr>
        <w:pStyle w:val="ListParagraph"/>
        <w:numPr>
          <w:ilvl w:val="1"/>
          <w:numId w:val="2"/>
        </w:numPr>
        <w:shd w:val="clear" w:color="auto" w:fill="FFFFFF"/>
        <w:spacing w:line="240" w:lineRule="auto"/>
        <w:rPr>
          <w:rFonts w:ascii="Aptos" w:eastAsia="Times New Roman" w:hAnsi="Aptos" w:cs="Arial"/>
          <w:color w:val="222222"/>
          <w:kern w:val="0"/>
          <w:sz w:val="28"/>
          <w:szCs w:val="28"/>
          <w14:ligatures w14:val="none"/>
        </w:rPr>
      </w:pPr>
      <w:r w:rsidRPr="006F0C0E">
        <w:rPr>
          <w:rFonts w:ascii="Aptos" w:eastAsia="Times New Roman" w:hAnsi="Aptos" w:cs="Arial"/>
          <w:color w:val="222222"/>
          <w:kern w:val="0"/>
          <w:sz w:val="28"/>
          <w:szCs w:val="28"/>
          <w:shd w:val="clear" w:color="auto" w:fill="FFFFFF"/>
          <w14:ligatures w14:val="none"/>
        </w:rPr>
        <w:t xml:space="preserve">(c) Junior membership may be granted to those persons who are actively engaged in the art of scientific glassblowing with less than five </w:t>
      </w:r>
      <w:r w:rsidR="005E374F" w:rsidRPr="006F0C0E">
        <w:rPr>
          <w:rFonts w:ascii="Aptos" w:eastAsia="Times New Roman" w:hAnsi="Aptos" w:cs="Arial"/>
          <w:color w:val="222222"/>
          <w:kern w:val="0"/>
          <w:sz w:val="28"/>
          <w:szCs w:val="28"/>
          <w:shd w:val="clear" w:color="auto" w:fill="FFFFFF"/>
          <w14:ligatures w14:val="none"/>
        </w:rPr>
        <w:t>years’ experience</w:t>
      </w:r>
      <w:r w:rsidRPr="006F0C0E">
        <w:rPr>
          <w:rFonts w:ascii="Aptos" w:eastAsia="Times New Roman" w:hAnsi="Aptos" w:cs="Arial"/>
          <w:color w:val="222222"/>
          <w:kern w:val="0"/>
          <w:sz w:val="28"/>
          <w:szCs w:val="28"/>
          <w:shd w:val="clear" w:color="auto" w:fill="FFFFFF"/>
          <w14:ligatures w14:val="none"/>
        </w:rPr>
        <w:t>.</w:t>
      </w:r>
    </w:p>
    <w:p w14:paraId="60C9E981" w14:textId="77777777" w:rsidR="006F0C0E" w:rsidRPr="006F0C0E" w:rsidRDefault="006F0C0E" w:rsidP="006F0C0E">
      <w:pPr>
        <w:pStyle w:val="ListParagraph"/>
        <w:numPr>
          <w:ilvl w:val="1"/>
          <w:numId w:val="2"/>
        </w:numPr>
        <w:shd w:val="clear" w:color="auto" w:fill="FFFFFF"/>
        <w:spacing w:line="240" w:lineRule="auto"/>
        <w:rPr>
          <w:rFonts w:ascii="Aptos" w:eastAsia="Times New Roman" w:hAnsi="Aptos" w:cs="Arial"/>
          <w:color w:val="222222"/>
          <w:kern w:val="0"/>
          <w:sz w:val="28"/>
          <w:szCs w:val="28"/>
          <w14:ligatures w14:val="none"/>
        </w:rPr>
      </w:pPr>
      <w:r w:rsidRPr="006F0C0E">
        <w:rPr>
          <w:rFonts w:ascii="Aptos" w:eastAsia="Times New Roman" w:hAnsi="Aptos" w:cs="Arial"/>
          <w:color w:val="222222"/>
          <w:kern w:val="0"/>
          <w:sz w:val="28"/>
          <w:szCs w:val="28"/>
          <w:shd w:val="clear" w:color="auto" w:fill="FFFFFF"/>
          <w14:ligatures w14:val="none"/>
        </w:rPr>
        <w:t>(d) Student membership may be granted to those who are actively enrolled in an accredited Scientific Glassblowing program such as Salem Community College program or an apprenticeship. Only two years of eligibility is allowed. (Jun '01, Oct 25)</w:t>
      </w:r>
    </w:p>
    <w:p w14:paraId="3D0FEAEE" w14:textId="77777777" w:rsidR="006F0C0E" w:rsidRPr="006F0C0E" w:rsidRDefault="006F0C0E" w:rsidP="006F0C0E">
      <w:pPr>
        <w:pStyle w:val="ListParagraph"/>
        <w:numPr>
          <w:ilvl w:val="1"/>
          <w:numId w:val="2"/>
        </w:numPr>
        <w:shd w:val="clear" w:color="auto" w:fill="FFFFFF"/>
        <w:spacing w:line="240" w:lineRule="auto"/>
        <w:rPr>
          <w:rFonts w:ascii="Aptos" w:eastAsia="Times New Roman" w:hAnsi="Aptos" w:cs="Arial"/>
          <w:color w:val="222222"/>
          <w:kern w:val="0"/>
          <w:sz w:val="28"/>
          <w:szCs w:val="28"/>
          <w14:ligatures w14:val="none"/>
        </w:rPr>
      </w:pPr>
      <w:r w:rsidRPr="006F0C0E">
        <w:rPr>
          <w:rFonts w:ascii="Aptos" w:eastAsia="Times New Roman" w:hAnsi="Aptos" w:cs="Arial"/>
          <w:color w:val="222222"/>
          <w:kern w:val="0"/>
          <w:sz w:val="28"/>
          <w:szCs w:val="28"/>
          <w:shd w:val="clear" w:color="auto" w:fill="FFFFFF"/>
          <w14:ligatures w14:val="none"/>
        </w:rPr>
        <w:t>(e) International membership may be granted to those persons residing in areas not represented by the Board of Directors and are outside the continental United States and Canada. (November '99)</w:t>
      </w:r>
    </w:p>
    <w:p w14:paraId="26B489F9" w14:textId="02EE05B5" w:rsidR="006F0C0E" w:rsidRPr="006F0C0E" w:rsidRDefault="006F0C0E" w:rsidP="006F0C0E">
      <w:pPr>
        <w:pStyle w:val="ListParagraph"/>
        <w:numPr>
          <w:ilvl w:val="1"/>
          <w:numId w:val="2"/>
        </w:numPr>
        <w:shd w:val="clear" w:color="auto" w:fill="FFFFFF"/>
        <w:spacing w:line="240" w:lineRule="auto"/>
        <w:rPr>
          <w:rFonts w:ascii="Aptos" w:eastAsia="Times New Roman" w:hAnsi="Aptos" w:cs="Arial"/>
          <w:color w:val="222222"/>
          <w:kern w:val="0"/>
          <w:sz w:val="28"/>
          <w:szCs w:val="28"/>
          <w14:ligatures w14:val="none"/>
        </w:rPr>
      </w:pPr>
      <w:r w:rsidRPr="006F0C0E">
        <w:rPr>
          <w:rFonts w:ascii="Aptos" w:eastAsia="Times New Roman" w:hAnsi="Aptos" w:cs="Arial"/>
          <w:color w:val="222222"/>
          <w:kern w:val="0"/>
          <w:sz w:val="28"/>
          <w:szCs w:val="28"/>
          <w:shd w:val="clear" w:color="auto" w:fill="FFFFFF"/>
          <w14:ligatures w14:val="none"/>
        </w:rPr>
        <w:t>(f) Artistic membership may be granted to those persons who activ</w:t>
      </w:r>
      <w:r w:rsidRPr="006F0C0E">
        <w:rPr>
          <w:rFonts w:ascii="Aptos" w:eastAsia="Times New Roman" w:hAnsi="Aptos" w:cs="Arial"/>
          <w:color w:val="222222"/>
          <w:kern w:val="0"/>
          <w:sz w:val="28"/>
          <w:szCs w:val="28"/>
          <w14:ligatures w14:val="none"/>
        </w:rPr>
        <w:t xml:space="preserve">ely participate in the art of Artistic </w:t>
      </w:r>
      <w:r w:rsidR="00F02827" w:rsidRPr="006F0C0E">
        <w:rPr>
          <w:rFonts w:ascii="Aptos" w:eastAsia="Times New Roman" w:hAnsi="Aptos" w:cs="Arial"/>
          <w:color w:val="222222"/>
          <w:kern w:val="0"/>
          <w:sz w:val="28"/>
          <w:szCs w:val="28"/>
          <w14:ligatures w14:val="none"/>
        </w:rPr>
        <w:t>glass working</w:t>
      </w:r>
      <w:r w:rsidRPr="006F0C0E">
        <w:rPr>
          <w:rFonts w:ascii="Aptos" w:eastAsia="Times New Roman" w:hAnsi="Aptos" w:cs="Arial"/>
          <w:color w:val="222222"/>
          <w:kern w:val="0"/>
          <w:sz w:val="28"/>
          <w:szCs w:val="28"/>
          <w14:ligatures w14:val="none"/>
        </w:rPr>
        <w:t>. (Jun '09)</w:t>
      </w:r>
    </w:p>
    <w:p w14:paraId="771DE34E" w14:textId="77777777" w:rsidR="006F0C0E" w:rsidRPr="006F0C0E" w:rsidRDefault="006F0C0E" w:rsidP="006F0C0E">
      <w:pPr>
        <w:pStyle w:val="ListParagraph"/>
        <w:numPr>
          <w:ilvl w:val="1"/>
          <w:numId w:val="2"/>
        </w:numPr>
        <w:shd w:val="clear" w:color="auto" w:fill="FFFFFF"/>
        <w:spacing w:line="240" w:lineRule="auto"/>
        <w:rPr>
          <w:rFonts w:ascii="Aptos" w:eastAsia="Times New Roman" w:hAnsi="Aptos" w:cs="Arial"/>
          <w:color w:val="222222"/>
          <w:kern w:val="0"/>
          <w:sz w:val="28"/>
          <w:szCs w:val="28"/>
          <w14:ligatures w14:val="none"/>
        </w:rPr>
      </w:pPr>
      <w:r w:rsidRPr="006F0C0E">
        <w:rPr>
          <w:rFonts w:ascii="Aptos" w:eastAsia="Times New Roman" w:hAnsi="Aptos" w:cs="Arial"/>
          <w:color w:val="222222"/>
          <w:kern w:val="0"/>
          <w:sz w:val="28"/>
          <w:szCs w:val="28"/>
          <w14:ligatures w14:val="none"/>
        </w:rPr>
        <w:t>(g) Associate membership may be granted to those persons who have a close association with, or interest in, the glassblowing field.</w:t>
      </w:r>
    </w:p>
    <w:p w14:paraId="50A61CF9" w14:textId="77777777" w:rsidR="006F0C0E" w:rsidRPr="006F0C0E" w:rsidRDefault="006F0C0E" w:rsidP="006F0C0E">
      <w:pPr>
        <w:pStyle w:val="ListParagraph"/>
        <w:numPr>
          <w:ilvl w:val="1"/>
          <w:numId w:val="2"/>
        </w:numPr>
        <w:shd w:val="clear" w:color="auto" w:fill="FFFFFF"/>
        <w:spacing w:line="240" w:lineRule="auto"/>
        <w:rPr>
          <w:rFonts w:ascii="Aptos" w:eastAsia="Times New Roman" w:hAnsi="Aptos" w:cs="Arial"/>
          <w:color w:val="222222"/>
          <w:kern w:val="0"/>
          <w:sz w:val="28"/>
          <w:szCs w:val="28"/>
          <w14:ligatures w14:val="none"/>
        </w:rPr>
      </w:pPr>
      <w:r w:rsidRPr="006F0C0E">
        <w:rPr>
          <w:rFonts w:ascii="Aptos" w:eastAsia="Times New Roman" w:hAnsi="Aptos" w:cs="Arial"/>
          <w:color w:val="222222"/>
          <w:kern w:val="0"/>
          <w:sz w:val="28"/>
          <w:szCs w:val="28"/>
          <w14:ligatures w14:val="none"/>
        </w:rPr>
        <w:t>(h) Retired membership may be granted upon application from any Regular Member who no longer receives the majority of their income from the art of scientific glassblowing, due to accident, illness, or retirement and has been a Regular Member in good standing for at least ten consecutive years. (Nov '09)</w:t>
      </w:r>
    </w:p>
    <w:p w14:paraId="0FB25D31" w14:textId="77777777" w:rsidR="006F0C0E" w:rsidRPr="006F0C0E" w:rsidRDefault="006F0C0E" w:rsidP="006F0C0E">
      <w:pPr>
        <w:pStyle w:val="ListParagraph"/>
        <w:numPr>
          <w:ilvl w:val="1"/>
          <w:numId w:val="2"/>
        </w:numPr>
        <w:shd w:val="clear" w:color="auto" w:fill="FFFFFF"/>
        <w:spacing w:line="240" w:lineRule="auto"/>
        <w:rPr>
          <w:rFonts w:ascii="Aptos" w:eastAsia="Times New Roman" w:hAnsi="Aptos" w:cs="Arial"/>
          <w:color w:val="222222"/>
          <w:kern w:val="0"/>
          <w:sz w:val="28"/>
          <w:szCs w:val="28"/>
          <w14:ligatures w14:val="none"/>
        </w:rPr>
      </w:pPr>
      <w:r w:rsidRPr="006F0C0E">
        <w:rPr>
          <w:rFonts w:ascii="Aptos" w:eastAsia="Times New Roman" w:hAnsi="Aptos" w:cs="Arial"/>
          <w:color w:val="222222"/>
          <w:kern w:val="0"/>
          <w:sz w:val="28"/>
          <w:szCs w:val="28"/>
          <w14:ligatures w14:val="none"/>
        </w:rPr>
        <w:t>Lifetime membership: The Board of Directors may bestow Lifetime membership upon that person who has been an active member of the Society and who has performed outstanding service to the Society or has made significant contributions to the art of scientific glassblowing. No more than three Lifetime memberships may be bestowed in any one year. All nominations for Lifetime membership should include a biographical sketch outlining such service contributions.</w:t>
      </w:r>
    </w:p>
    <w:p w14:paraId="48ADE762" w14:textId="77777777" w:rsidR="006F0C0E" w:rsidRPr="006F0C0E" w:rsidRDefault="006F0C0E" w:rsidP="006F0C0E">
      <w:pPr>
        <w:pStyle w:val="ListParagraph"/>
        <w:numPr>
          <w:ilvl w:val="1"/>
          <w:numId w:val="2"/>
        </w:numPr>
        <w:shd w:val="clear" w:color="auto" w:fill="FFFFFF"/>
        <w:spacing w:line="240" w:lineRule="auto"/>
        <w:rPr>
          <w:rFonts w:ascii="Aptos" w:eastAsia="Times New Roman" w:hAnsi="Aptos" w:cs="Arial"/>
          <w:color w:val="222222"/>
          <w:kern w:val="0"/>
          <w:sz w:val="28"/>
          <w:szCs w:val="28"/>
          <w14:ligatures w14:val="none"/>
        </w:rPr>
      </w:pPr>
      <w:r w:rsidRPr="006F0C0E">
        <w:rPr>
          <w:rFonts w:ascii="Aptos" w:eastAsia="Times New Roman" w:hAnsi="Aptos" w:cs="Arial"/>
          <w:color w:val="222222"/>
          <w:kern w:val="0"/>
          <w:sz w:val="28"/>
          <w:szCs w:val="28"/>
          <w14:ligatures w14:val="none"/>
        </w:rPr>
        <w:t xml:space="preserve">(j) The Board of Directors may, in the best interest of the Society, elect persons other than glassblowers to Regular membership in the Society. An appeal to elect a non-glassblower to Regular membership must be made by a regular member to the Board of Directors. To be a valid request, it must be accompanied with a </w:t>
      </w:r>
      <w:r w:rsidRPr="006F0C0E">
        <w:rPr>
          <w:rFonts w:ascii="Aptos" w:eastAsia="Times New Roman" w:hAnsi="Aptos" w:cs="Arial"/>
          <w:color w:val="222222"/>
          <w:kern w:val="0"/>
          <w:sz w:val="28"/>
          <w:szCs w:val="28"/>
          <w14:ligatures w14:val="none"/>
        </w:rPr>
        <w:lastRenderedPageBreak/>
        <w:t>vote of approval at two (2) consecutive Board of Directors meetings separated by at least (4) months. (Nov '87)</w:t>
      </w:r>
    </w:p>
    <w:p w14:paraId="5292787C" w14:textId="77777777" w:rsidR="006F0C0E" w:rsidRPr="006F0C0E" w:rsidRDefault="006F0C0E" w:rsidP="006F0C0E">
      <w:pPr>
        <w:pStyle w:val="ListParagraph"/>
        <w:numPr>
          <w:ilvl w:val="1"/>
          <w:numId w:val="2"/>
        </w:numPr>
        <w:shd w:val="clear" w:color="auto" w:fill="FFFFFF"/>
        <w:spacing w:line="240" w:lineRule="auto"/>
        <w:rPr>
          <w:rFonts w:ascii="Aptos" w:eastAsia="Times New Roman" w:hAnsi="Aptos" w:cs="Arial"/>
          <w:color w:val="222222"/>
          <w:kern w:val="0"/>
          <w:sz w:val="28"/>
          <w:szCs w:val="28"/>
          <w14:ligatures w14:val="none"/>
        </w:rPr>
      </w:pPr>
      <w:r w:rsidRPr="006F0C0E">
        <w:rPr>
          <w:rFonts w:ascii="Aptos" w:eastAsia="Times New Roman" w:hAnsi="Aptos" w:cs="Arial"/>
          <w:color w:val="222222"/>
          <w:kern w:val="0"/>
          <w:sz w:val="28"/>
          <w:szCs w:val="28"/>
          <w14:ligatures w14:val="none"/>
        </w:rPr>
        <w:t>(k)The Board of Directors can add or subtract membership classes with a bylaw change.</w:t>
      </w:r>
    </w:p>
    <w:p w14:paraId="58251DBD" w14:textId="6496DA58" w:rsidR="006F0C0E" w:rsidRPr="00CF6574" w:rsidRDefault="00F02827" w:rsidP="006F0C0E">
      <w:pPr>
        <w:pStyle w:val="ListParagraph"/>
        <w:numPr>
          <w:ilvl w:val="1"/>
          <w:numId w:val="2"/>
        </w:numPr>
        <w:shd w:val="clear" w:color="auto" w:fill="FFFFFF"/>
        <w:spacing w:line="240" w:lineRule="auto"/>
        <w:rPr>
          <w:rFonts w:ascii="Aptos" w:eastAsia="Times New Roman" w:hAnsi="Aptos" w:cs="Arial"/>
          <w:color w:val="00B050"/>
          <w:kern w:val="0"/>
          <w:sz w:val="28"/>
          <w:szCs w:val="28"/>
          <w14:ligatures w14:val="none"/>
        </w:rPr>
      </w:pPr>
      <w:r w:rsidRPr="00CF6574">
        <w:rPr>
          <w:rFonts w:ascii="Aptos" w:eastAsia="Times New Roman" w:hAnsi="Aptos" w:cs="Arial"/>
          <w:color w:val="00B050"/>
          <w:kern w:val="0"/>
          <w:sz w:val="28"/>
          <w:szCs w:val="28"/>
          <w14:ligatures w14:val="none"/>
        </w:rPr>
        <w:t xml:space="preserve">(l) </w:t>
      </w:r>
      <w:r w:rsidR="006417A9" w:rsidRPr="00CF6574">
        <w:rPr>
          <w:rFonts w:ascii="Aptos" w:eastAsia="Times New Roman" w:hAnsi="Aptos" w:cs="Arial"/>
          <w:color w:val="00B050"/>
          <w:kern w:val="0"/>
          <w:sz w:val="28"/>
          <w:szCs w:val="28"/>
          <w14:ligatures w14:val="none"/>
        </w:rPr>
        <w:t xml:space="preserve">All membership </w:t>
      </w:r>
      <w:r w:rsidR="002B1942" w:rsidRPr="00CF6574">
        <w:rPr>
          <w:rFonts w:ascii="Aptos" w:eastAsia="Times New Roman" w:hAnsi="Aptos" w:cs="Arial"/>
          <w:color w:val="00B050"/>
          <w:kern w:val="0"/>
          <w:sz w:val="28"/>
          <w:szCs w:val="28"/>
          <w14:ligatures w14:val="none"/>
        </w:rPr>
        <w:t>of</w:t>
      </w:r>
      <w:r w:rsidR="006417A9" w:rsidRPr="00CF6574">
        <w:rPr>
          <w:rFonts w:ascii="Aptos" w:eastAsia="Times New Roman" w:hAnsi="Aptos" w:cs="Arial"/>
          <w:color w:val="00B050"/>
          <w:kern w:val="0"/>
          <w:sz w:val="28"/>
          <w:szCs w:val="28"/>
          <w14:ligatures w14:val="none"/>
        </w:rPr>
        <w:t xml:space="preserve"> the ASGS </w:t>
      </w:r>
      <w:r w:rsidR="000D17F3" w:rsidRPr="00CF6574">
        <w:rPr>
          <w:rFonts w:ascii="Aptos" w:eastAsia="Times New Roman" w:hAnsi="Aptos" w:cs="Arial"/>
          <w:color w:val="00B050"/>
          <w:kern w:val="0"/>
          <w:sz w:val="28"/>
          <w:szCs w:val="28"/>
          <w14:ligatures w14:val="none"/>
        </w:rPr>
        <w:t>is</w:t>
      </w:r>
      <w:r w:rsidR="006417A9" w:rsidRPr="00CF6574">
        <w:rPr>
          <w:rFonts w:ascii="Aptos" w:eastAsia="Times New Roman" w:hAnsi="Aptos" w:cs="Arial"/>
          <w:color w:val="00B050"/>
          <w:kern w:val="0"/>
          <w:sz w:val="28"/>
          <w:szCs w:val="28"/>
          <w14:ligatures w14:val="none"/>
        </w:rPr>
        <w:t xml:space="preserve"> at the pleasure of the board </w:t>
      </w:r>
      <w:r w:rsidR="00E1792B" w:rsidRPr="00CF6574">
        <w:rPr>
          <w:rFonts w:ascii="Aptos" w:eastAsia="Times New Roman" w:hAnsi="Aptos" w:cs="Arial"/>
          <w:color w:val="00B050"/>
          <w:kern w:val="0"/>
          <w:sz w:val="28"/>
          <w:szCs w:val="28"/>
          <w14:ligatures w14:val="none"/>
        </w:rPr>
        <w:t>of directors. With a</w:t>
      </w:r>
      <w:r w:rsidR="00E1792B" w:rsidRPr="00CF6574">
        <w:rPr>
          <w:rFonts w:ascii="Aptos" w:eastAsia="Times New Roman" w:hAnsi="Aptos" w:cs="Arial"/>
          <w:color w:val="000000" w:themeColor="text1"/>
          <w:kern w:val="0"/>
          <w:sz w:val="28"/>
          <w:szCs w:val="28"/>
          <w14:ligatures w14:val="none"/>
        </w:rPr>
        <w:t xml:space="preserve"> </w:t>
      </w:r>
      <w:r w:rsidR="00CF6574" w:rsidRPr="00CF6574">
        <w:rPr>
          <w:rFonts w:ascii="Aptos" w:eastAsia="Times New Roman" w:hAnsi="Aptos" w:cs="Arial"/>
          <w:strike/>
          <w:color w:val="EE0000"/>
          <w:kern w:val="0"/>
          <w:sz w:val="28"/>
          <w:szCs w:val="28"/>
          <w14:ligatures w14:val="none"/>
        </w:rPr>
        <w:t>simple majority</w:t>
      </w:r>
      <w:r w:rsidR="00CF6574" w:rsidRPr="00CF6574">
        <w:rPr>
          <w:rFonts w:ascii="Aptos" w:eastAsia="Times New Roman" w:hAnsi="Aptos" w:cs="Arial"/>
          <w:color w:val="EE0000"/>
          <w:kern w:val="0"/>
          <w:sz w:val="28"/>
          <w:szCs w:val="28"/>
          <w14:ligatures w14:val="none"/>
        </w:rPr>
        <w:t xml:space="preserve"> </w:t>
      </w:r>
      <w:r w:rsidR="00CF6574" w:rsidRPr="00CF6574">
        <w:rPr>
          <w:rFonts w:ascii="Aptos" w:eastAsia="Times New Roman" w:hAnsi="Aptos" w:cs="Arial"/>
          <w:color w:val="000000" w:themeColor="text1"/>
          <w:kern w:val="0"/>
          <w:sz w:val="28"/>
          <w:szCs w:val="28"/>
          <w14:ligatures w14:val="none"/>
        </w:rPr>
        <w:t>(Bylaws committee recommends</w:t>
      </w:r>
      <w:r w:rsidR="006E721B">
        <w:rPr>
          <w:rFonts w:ascii="Aptos" w:eastAsia="Times New Roman" w:hAnsi="Aptos" w:cs="Arial"/>
          <w:color w:val="000000" w:themeColor="text1"/>
          <w:kern w:val="0"/>
          <w:sz w:val="28"/>
          <w:szCs w:val="28"/>
          <w14:ligatures w14:val="none"/>
        </w:rPr>
        <w:t xml:space="preserve"> changing from simple majority to 2/3</w:t>
      </w:r>
      <w:r w:rsidR="00CF6574" w:rsidRPr="00CF6574">
        <w:rPr>
          <w:rFonts w:ascii="Aptos" w:eastAsia="Times New Roman" w:hAnsi="Aptos" w:cs="Arial"/>
          <w:color w:val="000000" w:themeColor="text1"/>
          <w:kern w:val="0"/>
          <w:sz w:val="28"/>
          <w:szCs w:val="28"/>
          <w14:ligatures w14:val="none"/>
        </w:rPr>
        <w:t xml:space="preserve">) </w:t>
      </w:r>
      <w:r w:rsidR="000D17F3" w:rsidRPr="00CF6574">
        <w:rPr>
          <w:rFonts w:ascii="Aptos" w:eastAsia="Times New Roman" w:hAnsi="Aptos" w:cs="Arial"/>
          <w:b/>
          <w:bCs/>
          <w:color w:val="00B050"/>
          <w:kern w:val="0"/>
          <w:sz w:val="28"/>
          <w:szCs w:val="28"/>
          <w14:ligatures w14:val="none"/>
        </w:rPr>
        <w:t>2/3</w:t>
      </w:r>
      <w:r w:rsidR="00E1792B" w:rsidRPr="00CF6574">
        <w:rPr>
          <w:rFonts w:ascii="Aptos" w:eastAsia="Times New Roman" w:hAnsi="Aptos" w:cs="Arial"/>
          <w:color w:val="00B050"/>
          <w:kern w:val="0"/>
          <w:sz w:val="28"/>
          <w:szCs w:val="28"/>
          <w14:ligatures w14:val="none"/>
        </w:rPr>
        <w:t xml:space="preserve"> </w:t>
      </w:r>
      <w:r w:rsidR="006E721B">
        <w:rPr>
          <w:rFonts w:ascii="Aptos" w:eastAsia="Times New Roman" w:hAnsi="Aptos" w:cs="Arial"/>
          <w:color w:val="00B050"/>
          <w:kern w:val="0"/>
          <w:sz w:val="28"/>
          <w:szCs w:val="28"/>
          <w14:ligatures w14:val="none"/>
        </w:rPr>
        <w:t xml:space="preserve">majority </w:t>
      </w:r>
      <w:r w:rsidR="00E1792B" w:rsidRPr="00CF6574">
        <w:rPr>
          <w:rFonts w:ascii="Aptos" w:eastAsia="Times New Roman" w:hAnsi="Aptos" w:cs="Arial"/>
          <w:color w:val="00B050"/>
          <w:kern w:val="0"/>
          <w:sz w:val="28"/>
          <w:szCs w:val="28"/>
          <w14:ligatures w14:val="none"/>
        </w:rPr>
        <w:t xml:space="preserve">vote the board has the </w:t>
      </w:r>
      <w:r w:rsidR="00F06168" w:rsidRPr="00CF6574">
        <w:rPr>
          <w:rFonts w:ascii="Aptos" w:eastAsia="Times New Roman" w:hAnsi="Aptos" w:cs="Arial"/>
          <w:color w:val="00B050"/>
          <w:kern w:val="0"/>
          <w:sz w:val="28"/>
          <w:szCs w:val="28"/>
          <w14:ligatures w14:val="none"/>
        </w:rPr>
        <w:t>authority to deny, revoke, not renew</w:t>
      </w:r>
      <w:r w:rsidR="00AC2908" w:rsidRPr="00CF6574">
        <w:rPr>
          <w:rFonts w:ascii="Aptos" w:eastAsia="Times New Roman" w:hAnsi="Aptos" w:cs="Arial"/>
          <w:color w:val="00B050"/>
          <w:kern w:val="0"/>
          <w:sz w:val="28"/>
          <w:szCs w:val="28"/>
          <w14:ligatures w14:val="none"/>
        </w:rPr>
        <w:t xml:space="preserve">, or not reinstate ASGS membership without </w:t>
      </w:r>
      <w:r w:rsidRPr="00CF6574">
        <w:rPr>
          <w:rFonts w:ascii="Aptos" w:eastAsia="Times New Roman" w:hAnsi="Aptos" w:cs="Arial"/>
          <w:color w:val="00B050"/>
          <w:kern w:val="0"/>
          <w:sz w:val="28"/>
          <w:szCs w:val="28"/>
          <w14:ligatures w14:val="none"/>
        </w:rPr>
        <w:t>public</w:t>
      </w:r>
      <w:r w:rsidR="00AC2908" w:rsidRPr="00CF6574">
        <w:rPr>
          <w:rFonts w:ascii="Aptos" w:eastAsia="Times New Roman" w:hAnsi="Aptos" w:cs="Arial"/>
          <w:color w:val="00B050"/>
          <w:kern w:val="0"/>
          <w:sz w:val="28"/>
          <w:szCs w:val="28"/>
          <w14:ligatures w14:val="none"/>
        </w:rPr>
        <w:t xml:space="preserve"> </w:t>
      </w:r>
      <w:r w:rsidRPr="00CF6574">
        <w:rPr>
          <w:rFonts w:ascii="Aptos" w:eastAsia="Times New Roman" w:hAnsi="Aptos" w:cs="Arial"/>
          <w:color w:val="00B050"/>
          <w:kern w:val="0"/>
          <w:sz w:val="28"/>
          <w:szCs w:val="28"/>
          <w14:ligatures w14:val="none"/>
        </w:rPr>
        <w:t>explanation.</w:t>
      </w:r>
    </w:p>
    <w:p w14:paraId="34B3A959" w14:textId="77777777" w:rsidR="005E374F" w:rsidRDefault="005E374F" w:rsidP="001C6AD4">
      <w:pPr>
        <w:pStyle w:val="ListParagraph"/>
        <w:shd w:val="clear" w:color="auto" w:fill="FFFFFF"/>
        <w:spacing w:line="240" w:lineRule="auto"/>
        <w:ind w:left="1440"/>
        <w:rPr>
          <w:rFonts w:ascii="Aptos" w:eastAsia="Times New Roman" w:hAnsi="Aptos" w:cs="Arial"/>
          <w:color w:val="C00000"/>
          <w:kern w:val="0"/>
          <w:sz w:val="28"/>
          <w:szCs w:val="28"/>
          <w14:ligatures w14:val="none"/>
        </w:rPr>
      </w:pPr>
    </w:p>
    <w:p w14:paraId="4747ECE7" w14:textId="11C0D99B" w:rsidR="001464A0" w:rsidRPr="00394E47" w:rsidRDefault="001C6AD4" w:rsidP="001464A0">
      <w:pPr>
        <w:shd w:val="clear" w:color="auto" w:fill="FFFFFF"/>
        <w:spacing w:after="0" w:line="240" w:lineRule="auto"/>
        <w:rPr>
          <w:rFonts w:ascii="Arial" w:eastAsia="Times New Roman" w:hAnsi="Arial" w:cs="Arial"/>
          <w:color w:val="222222"/>
          <w:kern w:val="0"/>
          <w14:ligatures w14:val="none"/>
        </w:rPr>
      </w:pPr>
      <w:r>
        <w:rPr>
          <w:sz w:val="28"/>
          <w:szCs w:val="28"/>
        </w:rPr>
        <w:t>The third item is</w:t>
      </w:r>
      <w:r w:rsidR="001464A0" w:rsidRPr="001464A0">
        <w:rPr>
          <w:rFonts w:ascii="Aptos" w:eastAsia="Times New Roman" w:hAnsi="Aptos" w:cs="Arial"/>
          <w:color w:val="222222"/>
          <w:kern w:val="0"/>
          <w:sz w:val="28"/>
          <w:szCs w:val="28"/>
          <w14:ligatures w14:val="none"/>
        </w:rPr>
        <w:t> </w:t>
      </w:r>
      <w:r w:rsidR="00394E47">
        <w:rPr>
          <w:rFonts w:ascii="Aptos" w:eastAsia="Times New Roman" w:hAnsi="Aptos" w:cs="Arial"/>
          <w:color w:val="222222"/>
          <w:kern w:val="0"/>
          <w:sz w:val="28"/>
          <w:szCs w:val="28"/>
          <w14:ligatures w14:val="none"/>
        </w:rPr>
        <w:t>r</w:t>
      </w:r>
      <w:r w:rsidR="001464A0" w:rsidRPr="001464A0">
        <w:rPr>
          <w:rFonts w:ascii="Aptos" w:eastAsia="Times New Roman" w:hAnsi="Aptos" w:cs="Arial"/>
          <w:color w:val="222222"/>
          <w:kern w:val="0"/>
          <w:sz w:val="28"/>
          <w:szCs w:val="28"/>
          <w14:ligatures w14:val="none"/>
        </w:rPr>
        <w:t>equest for a motion to charge the Bylaws committee with drafting language so that: </w:t>
      </w:r>
      <w:r w:rsidR="001464A0" w:rsidRPr="001464A0">
        <w:rPr>
          <w:rFonts w:ascii="Aptos" w:eastAsia="Times New Roman" w:hAnsi="Aptos" w:cs="Arial"/>
          <w:b/>
          <w:bCs/>
          <w:color w:val="222222"/>
          <w:kern w:val="0"/>
          <w:sz w:val="28"/>
          <w:szCs w:val="28"/>
          <w14:ligatures w14:val="none"/>
        </w:rPr>
        <w:t xml:space="preserve">Passing </w:t>
      </w:r>
      <w:proofErr w:type="gramStart"/>
      <w:r w:rsidR="001464A0" w:rsidRPr="001464A0">
        <w:rPr>
          <w:rFonts w:ascii="Aptos" w:eastAsia="Times New Roman" w:hAnsi="Aptos" w:cs="Arial"/>
          <w:b/>
          <w:bCs/>
          <w:color w:val="222222"/>
          <w:kern w:val="0"/>
          <w:sz w:val="28"/>
          <w:szCs w:val="28"/>
          <w14:ligatures w14:val="none"/>
        </w:rPr>
        <w:t>a bylaws</w:t>
      </w:r>
      <w:proofErr w:type="gramEnd"/>
      <w:r w:rsidR="001464A0" w:rsidRPr="001464A0">
        <w:rPr>
          <w:rFonts w:ascii="Aptos" w:eastAsia="Times New Roman" w:hAnsi="Aptos" w:cs="Arial"/>
          <w:b/>
          <w:bCs/>
          <w:color w:val="222222"/>
          <w:kern w:val="0"/>
          <w:sz w:val="28"/>
          <w:szCs w:val="28"/>
          <w14:ligatures w14:val="none"/>
        </w:rPr>
        <w:t xml:space="preserve"> change requires 2 votes separated by at least</w:t>
      </w:r>
      <w:r w:rsidR="001464A0" w:rsidRPr="001464A0">
        <w:rPr>
          <w:b/>
          <w:bCs/>
          <w:sz w:val="28"/>
          <w:szCs w:val="28"/>
        </w:rPr>
        <w:t> two</w:t>
      </w:r>
      <w:r w:rsidR="001464A0" w:rsidRPr="001464A0">
        <w:rPr>
          <w:rFonts w:ascii="Aptos" w:eastAsia="Times New Roman" w:hAnsi="Aptos" w:cs="Arial"/>
          <w:b/>
          <w:bCs/>
          <w:color w:val="000000"/>
          <w:kern w:val="0"/>
          <w:sz w:val="28"/>
          <w:szCs w:val="28"/>
          <w:shd w:val="clear" w:color="auto" w:fill="FFFFFF"/>
          <w14:ligatures w14:val="none"/>
        </w:rPr>
        <w:t> months.</w:t>
      </w:r>
    </w:p>
    <w:p w14:paraId="2D584631" w14:textId="77777777" w:rsidR="001464A0" w:rsidRPr="001464A0" w:rsidRDefault="001464A0" w:rsidP="001464A0">
      <w:pPr>
        <w:pStyle w:val="ListParagraph"/>
        <w:numPr>
          <w:ilvl w:val="0"/>
          <w:numId w:val="2"/>
        </w:numPr>
        <w:shd w:val="clear" w:color="auto" w:fill="FFFFFF"/>
        <w:spacing w:after="0" w:line="240" w:lineRule="auto"/>
        <w:rPr>
          <w:rFonts w:ascii="Aptos" w:eastAsia="Times New Roman" w:hAnsi="Aptos" w:cs="Arial"/>
          <w:color w:val="222222"/>
          <w:kern w:val="0"/>
          <w:sz w:val="28"/>
          <w:szCs w:val="28"/>
          <w14:ligatures w14:val="none"/>
        </w:rPr>
      </w:pPr>
      <w:r w:rsidRPr="001464A0">
        <w:rPr>
          <w:rFonts w:ascii="Aptos" w:eastAsia="Times New Roman" w:hAnsi="Aptos" w:cs="Arial"/>
          <w:color w:val="222222"/>
          <w:kern w:val="0"/>
          <w:sz w:val="28"/>
          <w:szCs w:val="28"/>
          <w14:ligatures w14:val="none"/>
        </w:rPr>
        <w:t xml:space="preserve">The intent is: </w:t>
      </w:r>
    </w:p>
    <w:p w14:paraId="2E898B56" w14:textId="29477A4D" w:rsidR="001464A0" w:rsidRPr="001464A0" w:rsidRDefault="001464A0" w:rsidP="001464A0">
      <w:pPr>
        <w:pStyle w:val="ListParagraph"/>
        <w:numPr>
          <w:ilvl w:val="1"/>
          <w:numId w:val="2"/>
        </w:numPr>
        <w:shd w:val="clear" w:color="auto" w:fill="FFFFFF"/>
        <w:spacing w:after="0" w:line="240" w:lineRule="auto"/>
        <w:rPr>
          <w:rFonts w:ascii="Aptos" w:eastAsia="Times New Roman" w:hAnsi="Aptos" w:cs="Arial"/>
          <w:color w:val="222222"/>
          <w:kern w:val="0"/>
          <w:sz w:val="28"/>
          <w:szCs w:val="28"/>
          <w14:ligatures w14:val="none"/>
        </w:rPr>
      </w:pPr>
      <w:r w:rsidRPr="001464A0">
        <w:rPr>
          <w:rFonts w:ascii="Aptos" w:eastAsia="Times New Roman" w:hAnsi="Aptos" w:cs="Arial"/>
          <w:color w:val="222222"/>
          <w:kern w:val="0"/>
          <w:sz w:val="28"/>
          <w:szCs w:val="28"/>
          <w14:ligatures w14:val="none"/>
        </w:rPr>
        <w:t xml:space="preserve">to increase the efficiency of the board by allowing bylaws changes to be made a little bit sooner. Jerry Cloninger (Executive Secretary) has mentioned that the old board meeting schedule was in person, each meeting being separated by 6 months. There were only 2 meetings per year. The original bylaws amendment of 4 </w:t>
      </w:r>
      <w:r w:rsidR="00084581" w:rsidRPr="001464A0">
        <w:rPr>
          <w:rFonts w:ascii="Aptos" w:eastAsia="Times New Roman" w:hAnsi="Aptos" w:cs="Arial"/>
          <w:color w:val="222222"/>
          <w:kern w:val="0"/>
          <w:sz w:val="28"/>
          <w:szCs w:val="28"/>
          <w14:ligatures w14:val="none"/>
        </w:rPr>
        <w:t>months’</w:t>
      </w:r>
      <w:r w:rsidRPr="001464A0">
        <w:rPr>
          <w:rFonts w:ascii="Aptos" w:eastAsia="Times New Roman" w:hAnsi="Aptos" w:cs="Arial"/>
          <w:color w:val="222222"/>
          <w:kern w:val="0"/>
          <w:sz w:val="28"/>
          <w:szCs w:val="28"/>
          <w14:ligatures w14:val="none"/>
        </w:rPr>
        <w:t xml:space="preserve"> wait between votes was meant to prevent the scheduling of a random special board meeting to sneak through a change. Board meetings now happen monthly via Zoom and are open to all members either live or by watching the recording or reading the transcript, board agenda or minutes as published on the website. Reducing the wait time between votes to 2 months is adequate buffer against rash decisions and allows the board to operate more efficiently. </w:t>
      </w:r>
    </w:p>
    <w:p w14:paraId="6DB32B4B" w14:textId="73D9CB69" w:rsidR="001464A0" w:rsidRPr="001464A0" w:rsidRDefault="001464A0" w:rsidP="00084581">
      <w:pPr>
        <w:pStyle w:val="ListParagraph"/>
        <w:numPr>
          <w:ilvl w:val="1"/>
          <w:numId w:val="2"/>
        </w:numPr>
        <w:shd w:val="clear" w:color="auto" w:fill="FFFFFF"/>
        <w:spacing w:after="0" w:line="240" w:lineRule="auto"/>
        <w:rPr>
          <w:rFonts w:ascii="Aptos" w:eastAsia="Times New Roman" w:hAnsi="Aptos" w:cs="Arial"/>
          <w:color w:val="222222"/>
          <w:kern w:val="0"/>
          <w:sz w:val="28"/>
          <w:szCs w:val="28"/>
          <w14:ligatures w14:val="none"/>
        </w:rPr>
      </w:pPr>
      <w:r w:rsidRPr="001464A0">
        <w:rPr>
          <w:rFonts w:ascii="Aptos" w:eastAsia="Times New Roman" w:hAnsi="Aptos" w:cs="Arial"/>
          <w:color w:val="222222"/>
          <w:kern w:val="0"/>
          <w:sz w:val="28"/>
          <w:szCs w:val="28"/>
          <w14:ligatures w14:val="none"/>
        </w:rPr>
        <w:t xml:space="preserve"> this requires modifying Article IV Section C:</w:t>
      </w:r>
    </w:p>
    <w:p w14:paraId="0D90E046" w14:textId="0DE8F9B0" w:rsidR="001464A0" w:rsidRPr="00103DD3" w:rsidRDefault="001464A0" w:rsidP="001464A0">
      <w:pPr>
        <w:pStyle w:val="ListParagraph"/>
        <w:numPr>
          <w:ilvl w:val="1"/>
          <w:numId w:val="2"/>
        </w:numPr>
        <w:shd w:val="clear" w:color="auto" w:fill="FFFFFF"/>
        <w:spacing w:after="0" w:line="240" w:lineRule="auto"/>
        <w:rPr>
          <w:rFonts w:ascii="Arial" w:eastAsia="Times New Roman" w:hAnsi="Arial" w:cs="Arial"/>
          <w:color w:val="222222"/>
          <w:kern w:val="0"/>
          <w:sz w:val="28"/>
          <w:szCs w:val="28"/>
          <w14:ligatures w14:val="none"/>
        </w:rPr>
      </w:pPr>
      <w:r w:rsidRPr="001464A0">
        <w:rPr>
          <w:rFonts w:ascii="Aptos" w:eastAsia="Times New Roman" w:hAnsi="Aptos" w:cs="Arial"/>
          <w:color w:val="222222"/>
          <w:kern w:val="0"/>
          <w:sz w:val="28"/>
          <w:szCs w:val="28"/>
          <w14:ligatures w14:val="none"/>
        </w:rPr>
        <w:t xml:space="preserve">(c) The Board of Directors shall constitute the governing body of the Society and shall be vested with the full power and authority to put into effect the laws, resolutions and decisions of the Society. Upon a review from its Bylaw Committee and with a three fourth (3/4) majority vote at two </w:t>
      </w:r>
      <w:r w:rsidRPr="00125B80">
        <w:rPr>
          <w:rFonts w:ascii="Aptos" w:eastAsia="Times New Roman" w:hAnsi="Aptos" w:cs="Arial"/>
          <w:color w:val="222222"/>
          <w:kern w:val="0"/>
          <w:sz w:val="28"/>
          <w:szCs w:val="28"/>
          <w14:ligatures w14:val="none"/>
        </w:rPr>
        <w:t>consecutive Board of Directors meetings, (separated by at least</w:t>
      </w:r>
      <w:r w:rsidR="00CF6574">
        <w:rPr>
          <w:rFonts w:ascii="Aptos" w:eastAsia="Times New Roman" w:hAnsi="Aptos" w:cs="Arial"/>
          <w:color w:val="222222"/>
          <w:kern w:val="0"/>
          <w:sz w:val="28"/>
          <w:szCs w:val="28"/>
          <w14:ligatures w14:val="none"/>
        </w:rPr>
        <w:t xml:space="preserve"> </w:t>
      </w:r>
      <w:r w:rsidR="00CF6574" w:rsidRPr="00CF6574">
        <w:rPr>
          <w:rFonts w:ascii="Aptos" w:eastAsia="Times New Roman" w:hAnsi="Aptos" w:cs="Arial"/>
          <w:strike/>
          <w:color w:val="EE0000"/>
          <w:kern w:val="0"/>
          <w:sz w:val="28"/>
          <w:szCs w:val="28"/>
          <w14:ligatures w14:val="none"/>
        </w:rPr>
        <w:t>4</w:t>
      </w:r>
      <w:r w:rsidRPr="00CF6574">
        <w:rPr>
          <w:rFonts w:ascii="Aptos" w:eastAsia="Times New Roman" w:hAnsi="Aptos" w:cs="Arial"/>
          <w:strike/>
          <w:color w:val="EE0000"/>
          <w:kern w:val="0"/>
          <w:sz w:val="28"/>
          <w:szCs w:val="28"/>
          <w:shd w:val="clear" w:color="auto" w:fill="FFFFFF"/>
          <w14:ligatures w14:val="none"/>
        </w:rPr>
        <w:t> </w:t>
      </w:r>
      <w:r w:rsidR="00125B80" w:rsidRPr="00CF6574">
        <w:rPr>
          <w:rFonts w:ascii="Aptos" w:eastAsia="Times New Roman" w:hAnsi="Aptos" w:cs="Arial"/>
          <w:color w:val="00B050"/>
          <w:kern w:val="0"/>
          <w:sz w:val="28"/>
          <w:szCs w:val="28"/>
          <w:shd w:val="clear" w:color="auto" w:fill="FFFFFF"/>
          <w14:ligatures w14:val="none"/>
        </w:rPr>
        <w:t xml:space="preserve">2 </w:t>
      </w:r>
      <w:r w:rsidRPr="00125B80">
        <w:rPr>
          <w:rFonts w:ascii="Aptos" w:eastAsia="Times New Roman" w:hAnsi="Aptos" w:cs="Arial"/>
          <w:color w:val="222222"/>
          <w:kern w:val="0"/>
          <w:sz w:val="28"/>
          <w:szCs w:val="28"/>
          <w:shd w:val="clear" w:color="auto" w:fill="FFFFFF"/>
          <w14:ligatures w14:val="none"/>
        </w:rPr>
        <w:t>months</w:t>
      </w:r>
      <w:r w:rsidRPr="001464A0">
        <w:rPr>
          <w:rFonts w:ascii="Aptos" w:eastAsia="Times New Roman" w:hAnsi="Aptos" w:cs="Arial"/>
          <w:color w:val="222222"/>
          <w:kern w:val="0"/>
          <w:sz w:val="28"/>
          <w:szCs w:val="28"/>
          <w:shd w:val="clear" w:color="auto" w:fill="FFFFFF"/>
          <w14:ligatures w14:val="none"/>
        </w:rPr>
        <w:t>) </w:t>
      </w:r>
      <w:r w:rsidRPr="001464A0">
        <w:rPr>
          <w:rFonts w:ascii="Aptos" w:eastAsia="Times New Roman" w:hAnsi="Aptos" w:cs="Arial"/>
          <w:color w:val="222222"/>
          <w:kern w:val="0"/>
          <w:sz w:val="28"/>
          <w:szCs w:val="28"/>
          <w14:ligatures w14:val="none"/>
        </w:rPr>
        <w:t xml:space="preserve">the Board of Directors may make alter or amend by laws not in conflict with the law for its own governance or that of the Society: delegate to any Executive Committee the full powers of the Board of Directors </w:t>
      </w:r>
      <w:r w:rsidRPr="001464A0">
        <w:rPr>
          <w:rFonts w:ascii="Aptos" w:eastAsia="Times New Roman" w:hAnsi="Aptos" w:cs="Arial"/>
          <w:color w:val="222222"/>
          <w:kern w:val="0"/>
          <w:sz w:val="28"/>
          <w:szCs w:val="28"/>
          <w14:ligatures w14:val="none"/>
        </w:rPr>
        <w:lastRenderedPageBreak/>
        <w:t>when the board is not in session: fill all offices for the unexpired term thereof, exercise general supervision over receipts and expenditures of the Society: appoint employees and other agents of the Society, define their duties, and define the duties of officers other than defined herein; fix compensation of employees and agents of the Society and do all other acts which it may deem to be in the best interest of the Society. (Jun '02)</w:t>
      </w:r>
      <w:r w:rsidR="00A22F63">
        <w:rPr>
          <w:rFonts w:ascii="Aptos" w:eastAsia="Times New Roman" w:hAnsi="Aptos" w:cs="Arial"/>
          <w:color w:val="222222"/>
          <w:kern w:val="0"/>
          <w:sz w:val="28"/>
          <w:szCs w:val="28"/>
          <w14:ligatures w14:val="none"/>
        </w:rPr>
        <w:t xml:space="preserve"> (note:</w:t>
      </w:r>
      <w:r w:rsidR="002B1942">
        <w:rPr>
          <w:rFonts w:ascii="Aptos" w:eastAsia="Times New Roman" w:hAnsi="Aptos" w:cs="Arial"/>
          <w:color w:val="222222"/>
          <w:kern w:val="0"/>
          <w:sz w:val="28"/>
          <w:szCs w:val="28"/>
          <w14:ligatures w14:val="none"/>
        </w:rPr>
        <w:t xml:space="preserve"> remove the 4 indicated in the red block)</w:t>
      </w:r>
    </w:p>
    <w:p w14:paraId="09F89302" w14:textId="77777777" w:rsidR="001464A0" w:rsidRPr="00566CB0" w:rsidRDefault="001464A0" w:rsidP="001464A0">
      <w:pPr>
        <w:shd w:val="clear" w:color="auto" w:fill="FFFFFF"/>
        <w:spacing w:after="0" w:line="240" w:lineRule="auto"/>
        <w:rPr>
          <w:rFonts w:ascii="Arial" w:eastAsia="Times New Roman" w:hAnsi="Arial" w:cs="Arial"/>
          <w:color w:val="222222"/>
          <w:kern w:val="0"/>
          <w14:ligatures w14:val="none"/>
        </w:rPr>
      </w:pPr>
    </w:p>
    <w:p w14:paraId="202C6256" w14:textId="77777777" w:rsidR="001464A0" w:rsidRPr="00566CB0" w:rsidRDefault="001464A0" w:rsidP="001464A0">
      <w:pPr>
        <w:shd w:val="clear" w:color="auto" w:fill="FFFFFF"/>
        <w:spacing w:after="0" w:line="240" w:lineRule="auto"/>
        <w:rPr>
          <w:rFonts w:ascii="Arial" w:eastAsia="Times New Roman" w:hAnsi="Arial" w:cs="Arial"/>
          <w:color w:val="222222"/>
          <w:kern w:val="0"/>
          <w14:ligatures w14:val="none"/>
        </w:rPr>
      </w:pPr>
    </w:p>
    <w:p w14:paraId="5BA04FB9" w14:textId="070491D6" w:rsidR="00E635C2" w:rsidRDefault="00C0784C" w:rsidP="00251656">
      <w:pPr>
        <w:pStyle w:val="xmsonormal"/>
        <w:rPr>
          <w:sz w:val="28"/>
          <w:szCs w:val="28"/>
        </w:rPr>
      </w:pPr>
      <w:r>
        <w:rPr>
          <w:sz w:val="28"/>
          <w:szCs w:val="28"/>
        </w:rPr>
        <w:t>Sincerely</w:t>
      </w:r>
    </w:p>
    <w:p w14:paraId="780D0BBE" w14:textId="0FA71A65" w:rsidR="00105C3C" w:rsidRPr="005A2A2C" w:rsidRDefault="00105C3C" w:rsidP="00251656">
      <w:pPr>
        <w:pStyle w:val="xmsonormal"/>
        <w:rPr>
          <w:sz w:val="28"/>
          <w:szCs w:val="28"/>
        </w:rPr>
      </w:pPr>
      <w:r>
        <w:rPr>
          <w:sz w:val="28"/>
          <w:szCs w:val="28"/>
        </w:rPr>
        <w:t>Bob Singer</w:t>
      </w:r>
    </w:p>
    <w:p w14:paraId="21220739" w14:textId="77777777" w:rsidR="00C149C5" w:rsidRDefault="00C149C5" w:rsidP="00251656">
      <w:pPr>
        <w:pStyle w:val="xmsonormal"/>
        <w:rPr>
          <w:sz w:val="24"/>
          <w:szCs w:val="24"/>
        </w:rPr>
      </w:pPr>
    </w:p>
    <w:p w14:paraId="6FA4E872" w14:textId="77777777" w:rsidR="005A2A2C" w:rsidRPr="005A2A2C" w:rsidRDefault="005A2A2C" w:rsidP="00251656">
      <w:pPr>
        <w:pStyle w:val="xmsonormal"/>
        <w:rPr>
          <w:sz w:val="28"/>
          <w:szCs w:val="28"/>
        </w:rPr>
      </w:pPr>
    </w:p>
    <w:p w14:paraId="51F0A434" w14:textId="77777777" w:rsidR="00CF305D" w:rsidRDefault="00CF305D" w:rsidP="00251656">
      <w:pPr>
        <w:pStyle w:val="xmsonormal"/>
        <w:rPr>
          <w:sz w:val="24"/>
          <w:szCs w:val="24"/>
        </w:rPr>
      </w:pPr>
    </w:p>
    <w:p w14:paraId="5FDF4EC1" w14:textId="77777777" w:rsidR="00CF305D" w:rsidRDefault="00CF305D" w:rsidP="00251656">
      <w:pPr>
        <w:pStyle w:val="xmsonormal"/>
      </w:pPr>
    </w:p>
    <w:p w14:paraId="265AA8A1" w14:textId="77777777" w:rsidR="006325DC" w:rsidRPr="002E1E3F" w:rsidRDefault="006325DC" w:rsidP="002E1E3F">
      <w:pPr>
        <w:pStyle w:val="xmsonormal"/>
        <w:rPr>
          <w:i/>
          <w:iCs/>
          <w:sz w:val="28"/>
          <w:szCs w:val="28"/>
        </w:rPr>
      </w:pPr>
    </w:p>
    <w:p w14:paraId="77437639" w14:textId="59A55032" w:rsidR="00302EF6" w:rsidRPr="007E3801" w:rsidRDefault="00302EF6" w:rsidP="00302EF6">
      <w:pPr>
        <w:ind w:firstLine="720"/>
        <w:rPr>
          <w:sz w:val="28"/>
          <w:szCs w:val="28"/>
        </w:rPr>
      </w:pPr>
    </w:p>
    <w:sectPr w:rsidR="00302EF6" w:rsidRPr="007E3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C392A"/>
    <w:multiLevelType w:val="hybridMultilevel"/>
    <w:tmpl w:val="CB9A6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D762C"/>
    <w:multiLevelType w:val="hybridMultilevel"/>
    <w:tmpl w:val="EB128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047055">
    <w:abstractNumId w:val="1"/>
  </w:num>
  <w:num w:numId="2" w16cid:durableId="1216426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E4"/>
    <w:rsid w:val="00001FA2"/>
    <w:rsid w:val="0000371B"/>
    <w:rsid w:val="0006165C"/>
    <w:rsid w:val="00063CE4"/>
    <w:rsid w:val="00084581"/>
    <w:rsid w:val="00095B27"/>
    <w:rsid w:val="000A15E9"/>
    <w:rsid w:val="000A1981"/>
    <w:rsid w:val="000C079A"/>
    <w:rsid w:val="000C2EB1"/>
    <w:rsid w:val="000D17F3"/>
    <w:rsid w:val="000D2D13"/>
    <w:rsid w:val="000D5662"/>
    <w:rsid w:val="000E4280"/>
    <w:rsid w:val="000F5203"/>
    <w:rsid w:val="000F73E1"/>
    <w:rsid w:val="00103DD3"/>
    <w:rsid w:val="00104C8C"/>
    <w:rsid w:val="00105C3C"/>
    <w:rsid w:val="001107EA"/>
    <w:rsid w:val="00125B80"/>
    <w:rsid w:val="001270D1"/>
    <w:rsid w:val="00141776"/>
    <w:rsid w:val="001464A0"/>
    <w:rsid w:val="00155366"/>
    <w:rsid w:val="001717B5"/>
    <w:rsid w:val="001718BD"/>
    <w:rsid w:val="001A42F8"/>
    <w:rsid w:val="001B3F1F"/>
    <w:rsid w:val="001B625C"/>
    <w:rsid w:val="001C6AD4"/>
    <w:rsid w:val="001E0F67"/>
    <w:rsid w:val="001E6205"/>
    <w:rsid w:val="001F1396"/>
    <w:rsid w:val="00223B38"/>
    <w:rsid w:val="00237983"/>
    <w:rsid w:val="00251656"/>
    <w:rsid w:val="00276166"/>
    <w:rsid w:val="00276761"/>
    <w:rsid w:val="00283C63"/>
    <w:rsid w:val="002A0628"/>
    <w:rsid w:val="002B1942"/>
    <w:rsid w:val="002E0972"/>
    <w:rsid w:val="002E1E3F"/>
    <w:rsid w:val="002E3D1E"/>
    <w:rsid w:val="002F6968"/>
    <w:rsid w:val="00302415"/>
    <w:rsid w:val="00302EF6"/>
    <w:rsid w:val="00317BDA"/>
    <w:rsid w:val="0034157C"/>
    <w:rsid w:val="00364F3F"/>
    <w:rsid w:val="00383406"/>
    <w:rsid w:val="0038616F"/>
    <w:rsid w:val="003873A3"/>
    <w:rsid w:val="00394E47"/>
    <w:rsid w:val="00395043"/>
    <w:rsid w:val="003A6ED5"/>
    <w:rsid w:val="003B7D8A"/>
    <w:rsid w:val="003C2E6B"/>
    <w:rsid w:val="003E0957"/>
    <w:rsid w:val="003F46E1"/>
    <w:rsid w:val="003F5828"/>
    <w:rsid w:val="003F736D"/>
    <w:rsid w:val="004018FC"/>
    <w:rsid w:val="00434BCD"/>
    <w:rsid w:val="00434F0C"/>
    <w:rsid w:val="00435763"/>
    <w:rsid w:val="004408AF"/>
    <w:rsid w:val="00447E61"/>
    <w:rsid w:val="00451CEA"/>
    <w:rsid w:val="00452679"/>
    <w:rsid w:val="0046336A"/>
    <w:rsid w:val="004634C4"/>
    <w:rsid w:val="004746A7"/>
    <w:rsid w:val="00490F79"/>
    <w:rsid w:val="0049700C"/>
    <w:rsid w:val="004A28D8"/>
    <w:rsid w:val="004B72E9"/>
    <w:rsid w:val="004D0974"/>
    <w:rsid w:val="004D3D3B"/>
    <w:rsid w:val="004E7A53"/>
    <w:rsid w:val="00506F06"/>
    <w:rsid w:val="00516340"/>
    <w:rsid w:val="0055622E"/>
    <w:rsid w:val="0055793A"/>
    <w:rsid w:val="00571DDD"/>
    <w:rsid w:val="0057797A"/>
    <w:rsid w:val="0059077F"/>
    <w:rsid w:val="005A2A2C"/>
    <w:rsid w:val="005B606A"/>
    <w:rsid w:val="005E374F"/>
    <w:rsid w:val="00606304"/>
    <w:rsid w:val="006325DC"/>
    <w:rsid w:val="00632727"/>
    <w:rsid w:val="006417A9"/>
    <w:rsid w:val="00675155"/>
    <w:rsid w:val="006940C2"/>
    <w:rsid w:val="006B358F"/>
    <w:rsid w:val="006B5DD0"/>
    <w:rsid w:val="006E721B"/>
    <w:rsid w:val="006F0C0E"/>
    <w:rsid w:val="006F3D8B"/>
    <w:rsid w:val="00707BEB"/>
    <w:rsid w:val="007134D2"/>
    <w:rsid w:val="00716054"/>
    <w:rsid w:val="007243A0"/>
    <w:rsid w:val="00732A71"/>
    <w:rsid w:val="00755AFC"/>
    <w:rsid w:val="00757B09"/>
    <w:rsid w:val="00770A8B"/>
    <w:rsid w:val="00780B34"/>
    <w:rsid w:val="00781B3F"/>
    <w:rsid w:val="00782B65"/>
    <w:rsid w:val="00782BA6"/>
    <w:rsid w:val="00786C0E"/>
    <w:rsid w:val="0079779D"/>
    <w:rsid w:val="007A2B4F"/>
    <w:rsid w:val="007B62F1"/>
    <w:rsid w:val="007C0C79"/>
    <w:rsid w:val="007C3232"/>
    <w:rsid w:val="007D1E8D"/>
    <w:rsid w:val="007E0752"/>
    <w:rsid w:val="007E3801"/>
    <w:rsid w:val="007E450A"/>
    <w:rsid w:val="00843E6B"/>
    <w:rsid w:val="00845050"/>
    <w:rsid w:val="00847770"/>
    <w:rsid w:val="00867899"/>
    <w:rsid w:val="008812B2"/>
    <w:rsid w:val="00884415"/>
    <w:rsid w:val="008A6176"/>
    <w:rsid w:val="008E024C"/>
    <w:rsid w:val="008E0F24"/>
    <w:rsid w:val="008F3A44"/>
    <w:rsid w:val="008F4A2E"/>
    <w:rsid w:val="008F4C96"/>
    <w:rsid w:val="0090191F"/>
    <w:rsid w:val="00906071"/>
    <w:rsid w:val="009075EF"/>
    <w:rsid w:val="00922FB7"/>
    <w:rsid w:val="00936823"/>
    <w:rsid w:val="00942A85"/>
    <w:rsid w:val="009538A6"/>
    <w:rsid w:val="0096117B"/>
    <w:rsid w:val="00966D1D"/>
    <w:rsid w:val="009763E1"/>
    <w:rsid w:val="00994BC9"/>
    <w:rsid w:val="00995E6B"/>
    <w:rsid w:val="009A1EFE"/>
    <w:rsid w:val="009B0F1E"/>
    <w:rsid w:val="009C275A"/>
    <w:rsid w:val="009C77BA"/>
    <w:rsid w:val="009D1A19"/>
    <w:rsid w:val="009E2205"/>
    <w:rsid w:val="009F51C6"/>
    <w:rsid w:val="00A21CC6"/>
    <w:rsid w:val="00A22F63"/>
    <w:rsid w:val="00A35901"/>
    <w:rsid w:val="00A43D23"/>
    <w:rsid w:val="00A57972"/>
    <w:rsid w:val="00A607D6"/>
    <w:rsid w:val="00A7257F"/>
    <w:rsid w:val="00A829A2"/>
    <w:rsid w:val="00A9515D"/>
    <w:rsid w:val="00A956C3"/>
    <w:rsid w:val="00AA5C84"/>
    <w:rsid w:val="00AA69A3"/>
    <w:rsid w:val="00AB1FC8"/>
    <w:rsid w:val="00AC2908"/>
    <w:rsid w:val="00AC2AF3"/>
    <w:rsid w:val="00AF2CED"/>
    <w:rsid w:val="00B109AB"/>
    <w:rsid w:val="00B15B89"/>
    <w:rsid w:val="00B31541"/>
    <w:rsid w:val="00B33544"/>
    <w:rsid w:val="00B62B13"/>
    <w:rsid w:val="00B753BB"/>
    <w:rsid w:val="00B77312"/>
    <w:rsid w:val="00B8044A"/>
    <w:rsid w:val="00B82642"/>
    <w:rsid w:val="00B907C5"/>
    <w:rsid w:val="00B9726A"/>
    <w:rsid w:val="00BA2093"/>
    <w:rsid w:val="00BB13AB"/>
    <w:rsid w:val="00BB4BBC"/>
    <w:rsid w:val="00BD0086"/>
    <w:rsid w:val="00BD17CB"/>
    <w:rsid w:val="00BF0398"/>
    <w:rsid w:val="00C0784C"/>
    <w:rsid w:val="00C1175E"/>
    <w:rsid w:val="00C149C5"/>
    <w:rsid w:val="00C170CB"/>
    <w:rsid w:val="00C26A98"/>
    <w:rsid w:val="00C55F7B"/>
    <w:rsid w:val="00C56626"/>
    <w:rsid w:val="00C7207D"/>
    <w:rsid w:val="00C826D0"/>
    <w:rsid w:val="00C86E06"/>
    <w:rsid w:val="00C87FF5"/>
    <w:rsid w:val="00CB476E"/>
    <w:rsid w:val="00CC1D3A"/>
    <w:rsid w:val="00CD2340"/>
    <w:rsid w:val="00CE3DF4"/>
    <w:rsid w:val="00CE42B0"/>
    <w:rsid w:val="00CF305D"/>
    <w:rsid w:val="00CF6574"/>
    <w:rsid w:val="00D10F4B"/>
    <w:rsid w:val="00D11553"/>
    <w:rsid w:val="00D24A7E"/>
    <w:rsid w:val="00D538FB"/>
    <w:rsid w:val="00D5392C"/>
    <w:rsid w:val="00D616D9"/>
    <w:rsid w:val="00D64F05"/>
    <w:rsid w:val="00D744FC"/>
    <w:rsid w:val="00D75517"/>
    <w:rsid w:val="00D7752C"/>
    <w:rsid w:val="00D92297"/>
    <w:rsid w:val="00D946AD"/>
    <w:rsid w:val="00DA7433"/>
    <w:rsid w:val="00DC0ED5"/>
    <w:rsid w:val="00DC13A2"/>
    <w:rsid w:val="00DC4D65"/>
    <w:rsid w:val="00DD1115"/>
    <w:rsid w:val="00DE0178"/>
    <w:rsid w:val="00DE0934"/>
    <w:rsid w:val="00DE1BAB"/>
    <w:rsid w:val="00DE62DA"/>
    <w:rsid w:val="00E1792B"/>
    <w:rsid w:val="00E30CC6"/>
    <w:rsid w:val="00E3313B"/>
    <w:rsid w:val="00E508F3"/>
    <w:rsid w:val="00E635C2"/>
    <w:rsid w:val="00E640BE"/>
    <w:rsid w:val="00E82DD2"/>
    <w:rsid w:val="00E8789E"/>
    <w:rsid w:val="00E92827"/>
    <w:rsid w:val="00E93294"/>
    <w:rsid w:val="00E96CD8"/>
    <w:rsid w:val="00EA035B"/>
    <w:rsid w:val="00EA534F"/>
    <w:rsid w:val="00EB7C7E"/>
    <w:rsid w:val="00ED160C"/>
    <w:rsid w:val="00ED406F"/>
    <w:rsid w:val="00EF2FF2"/>
    <w:rsid w:val="00F02827"/>
    <w:rsid w:val="00F06168"/>
    <w:rsid w:val="00F11F06"/>
    <w:rsid w:val="00F14907"/>
    <w:rsid w:val="00F14BB3"/>
    <w:rsid w:val="00F27127"/>
    <w:rsid w:val="00F33DFC"/>
    <w:rsid w:val="00F50E3C"/>
    <w:rsid w:val="00FA5B1C"/>
    <w:rsid w:val="00FB2C67"/>
    <w:rsid w:val="00FF06AE"/>
    <w:rsid w:val="00FF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F42F"/>
  <w15:chartTrackingRefBased/>
  <w15:docId w15:val="{E3DC220B-F9EE-4E04-A0EE-40894BDB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CE4"/>
    <w:rPr>
      <w:rFonts w:eastAsiaTheme="majorEastAsia" w:cstheme="majorBidi"/>
      <w:color w:val="272727" w:themeColor="text1" w:themeTint="D8"/>
    </w:rPr>
  </w:style>
  <w:style w:type="paragraph" w:styleId="Title">
    <w:name w:val="Title"/>
    <w:basedOn w:val="Normal"/>
    <w:next w:val="Normal"/>
    <w:link w:val="TitleChar"/>
    <w:uiPriority w:val="10"/>
    <w:qFormat/>
    <w:rsid w:val="00063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CE4"/>
    <w:pPr>
      <w:spacing w:before="160"/>
      <w:jc w:val="center"/>
    </w:pPr>
    <w:rPr>
      <w:i/>
      <w:iCs/>
      <w:color w:val="404040" w:themeColor="text1" w:themeTint="BF"/>
    </w:rPr>
  </w:style>
  <w:style w:type="character" w:customStyle="1" w:styleId="QuoteChar">
    <w:name w:val="Quote Char"/>
    <w:basedOn w:val="DefaultParagraphFont"/>
    <w:link w:val="Quote"/>
    <w:uiPriority w:val="29"/>
    <w:rsid w:val="00063CE4"/>
    <w:rPr>
      <w:i/>
      <w:iCs/>
      <w:color w:val="404040" w:themeColor="text1" w:themeTint="BF"/>
    </w:rPr>
  </w:style>
  <w:style w:type="paragraph" w:styleId="ListParagraph">
    <w:name w:val="List Paragraph"/>
    <w:basedOn w:val="Normal"/>
    <w:uiPriority w:val="34"/>
    <w:qFormat/>
    <w:rsid w:val="00063CE4"/>
    <w:pPr>
      <w:ind w:left="720"/>
      <w:contextualSpacing/>
    </w:pPr>
  </w:style>
  <w:style w:type="character" w:styleId="IntenseEmphasis">
    <w:name w:val="Intense Emphasis"/>
    <w:basedOn w:val="DefaultParagraphFont"/>
    <w:uiPriority w:val="21"/>
    <w:qFormat/>
    <w:rsid w:val="00063CE4"/>
    <w:rPr>
      <w:i/>
      <w:iCs/>
      <w:color w:val="0F4761" w:themeColor="accent1" w:themeShade="BF"/>
    </w:rPr>
  </w:style>
  <w:style w:type="paragraph" w:styleId="IntenseQuote">
    <w:name w:val="Intense Quote"/>
    <w:basedOn w:val="Normal"/>
    <w:next w:val="Normal"/>
    <w:link w:val="IntenseQuoteChar"/>
    <w:uiPriority w:val="30"/>
    <w:qFormat/>
    <w:rsid w:val="00063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CE4"/>
    <w:rPr>
      <w:i/>
      <w:iCs/>
      <w:color w:val="0F4761" w:themeColor="accent1" w:themeShade="BF"/>
    </w:rPr>
  </w:style>
  <w:style w:type="character" w:styleId="IntenseReference">
    <w:name w:val="Intense Reference"/>
    <w:basedOn w:val="DefaultParagraphFont"/>
    <w:uiPriority w:val="32"/>
    <w:qFormat/>
    <w:rsid w:val="00063CE4"/>
    <w:rPr>
      <w:b/>
      <w:bCs/>
      <w:smallCaps/>
      <w:color w:val="0F4761" w:themeColor="accent1" w:themeShade="BF"/>
      <w:spacing w:val="5"/>
    </w:rPr>
  </w:style>
  <w:style w:type="paragraph" w:styleId="BodyText">
    <w:name w:val="Body Text"/>
    <w:basedOn w:val="Normal"/>
    <w:link w:val="BodyTextChar"/>
    <w:uiPriority w:val="1"/>
    <w:qFormat/>
    <w:rsid w:val="008A6176"/>
    <w:pPr>
      <w:widowControl w:val="0"/>
      <w:autoSpaceDE w:val="0"/>
      <w:autoSpaceDN w:val="0"/>
      <w:spacing w:before="9" w:after="0" w:line="240" w:lineRule="auto"/>
      <w:ind w:left="20"/>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8A6176"/>
    <w:rPr>
      <w:rFonts w:ascii="Times New Roman" w:eastAsia="Times New Roman" w:hAnsi="Times New Roman" w:cs="Times New Roman"/>
      <w:kern w:val="0"/>
      <w:sz w:val="28"/>
      <w:szCs w:val="28"/>
      <w14:ligatures w14:val="none"/>
    </w:rPr>
  </w:style>
  <w:style w:type="paragraph" w:customStyle="1" w:styleId="xmsonormal">
    <w:name w:val="x_msonormal"/>
    <w:basedOn w:val="Normal"/>
    <w:rsid w:val="002E1E3F"/>
    <w:pPr>
      <w:spacing w:after="0" w:line="240" w:lineRule="auto"/>
    </w:pPr>
    <w:rPr>
      <w:rFonts w:ascii="Aptos" w:hAnsi="Aptos" w:cs="Aptos"/>
      <w:kern w:val="0"/>
      <w14:ligatures w14:val="none"/>
    </w:rPr>
  </w:style>
  <w:style w:type="paragraph" w:customStyle="1" w:styleId="Default">
    <w:name w:val="Default"/>
    <w:rsid w:val="00782B65"/>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E96CD8"/>
    <w:rPr>
      <w:color w:val="467886" w:themeColor="hyperlink"/>
      <w:u w:val="single"/>
    </w:rPr>
  </w:style>
  <w:style w:type="character" w:styleId="UnresolvedMention">
    <w:name w:val="Unresolved Mention"/>
    <w:basedOn w:val="DefaultParagraphFont"/>
    <w:uiPriority w:val="99"/>
    <w:semiHidden/>
    <w:unhideWhenUsed/>
    <w:rsid w:val="00E96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5780">
      <w:bodyDiv w:val="1"/>
      <w:marLeft w:val="0"/>
      <w:marRight w:val="0"/>
      <w:marTop w:val="0"/>
      <w:marBottom w:val="0"/>
      <w:divBdr>
        <w:top w:val="none" w:sz="0" w:space="0" w:color="auto"/>
        <w:left w:val="none" w:sz="0" w:space="0" w:color="auto"/>
        <w:bottom w:val="none" w:sz="0" w:space="0" w:color="auto"/>
        <w:right w:val="none" w:sz="0" w:space="0" w:color="auto"/>
      </w:divBdr>
    </w:div>
    <w:div w:id="245195351">
      <w:bodyDiv w:val="1"/>
      <w:marLeft w:val="0"/>
      <w:marRight w:val="0"/>
      <w:marTop w:val="0"/>
      <w:marBottom w:val="0"/>
      <w:divBdr>
        <w:top w:val="none" w:sz="0" w:space="0" w:color="auto"/>
        <w:left w:val="none" w:sz="0" w:space="0" w:color="auto"/>
        <w:bottom w:val="none" w:sz="0" w:space="0" w:color="auto"/>
        <w:right w:val="none" w:sz="0" w:space="0" w:color="auto"/>
      </w:divBdr>
    </w:div>
    <w:div w:id="14373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15811-9D2E-4EDA-9D9E-9B29F85B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Singer</dc:creator>
  <cp:keywords/>
  <dc:description/>
  <cp:lastModifiedBy>Erich Moraine</cp:lastModifiedBy>
  <cp:revision>2</cp:revision>
  <dcterms:created xsi:type="dcterms:W3CDTF">2026-04-16T03:02:00Z</dcterms:created>
  <dcterms:modified xsi:type="dcterms:W3CDTF">2026-04-16T03:02:00Z</dcterms:modified>
</cp:coreProperties>
</file>