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F4DE" w14:textId="18007E41" w:rsidR="008468D3" w:rsidRDefault="00203BED" w:rsidP="00203BED">
      <w:pPr>
        <w:jc w:val="center"/>
      </w:pPr>
      <w:r>
        <w:t>Exhibitors Group Section Report</w:t>
      </w:r>
    </w:p>
    <w:p w14:paraId="7F6053C6" w14:textId="77777777" w:rsidR="00203BED" w:rsidRDefault="00203BED" w:rsidP="00203BED">
      <w:pPr>
        <w:jc w:val="center"/>
      </w:pPr>
    </w:p>
    <w:p w14:paraId="0BCFA45D" w14:textId="77777777" w:rsidR="00203BED" w:rsidRDefault="00203BED" w:rsidP="00203BED">
      <w:r>
        <w:t>One meeting per year with approximately 20 members and 12 as an average attendance at the meeting. Our finances are adequate.</w:t>
      </w:r>
    </w:p>
    <w:p w14:paraId="5F4F508F" w14:textId="6C416CB6" w:rsidR="00203BED" w:rsidRDefault="00203BED" w:rsidP="00203BED">
      <w:r>
        <w:t>The exhibitors section meeting was held on June 24</w:t>
      </w:r>
      <w:r w:rsidRPr="00203BED">
        <w:rPr>
          <w:vertAlign w:val="superscript"/>
        </w:rPr>
        <w:t>th</w:t>
      </w:r>
      <w:r>
        <w:t xml:space="preserve"> 2025 in /Raleigh NC with 12 members present. Discussion included changes regarding in person symposiums. The cost of attending in person symposiums combined with the lack of attendance were discussed. Other topics discussed were marketing opportunities such as a featured advertiser on the home page of the ASGs website.</w:t>
      </w:r>
    </w:p>
    <w:p w14:paraId="22C917AD" w14:textId="77777777" w:rsidR="00203BED" w:rsidRDefault="00203BED" w:rsidP="00203BED"/>
    <w:p w14:paraId="2D6695E9" w14:textId="5409E771" w:rsidR="00203BED" w:rsidRDefault="00203BED" w:rsidP="00203BED">
      <w:r>
        <w:t>Respectfully submitted by</w:t>
      </w:r>
    </w:p>
    <w:p w14:paraId="1D341720" w14:textId="77777777" w:rsidR="00203BED" w:rsidRDefault="00203BED" w:rsidP="00203BED">
      <w:r>
        <w:t>Dennis Wargo</w:t>
      </w:r>
    </w:p>
    <w:p w14:paraId="59F488B0" w14:textId="422D0447" w:rsidR="00203BED" w:rsidRDefault="00203BED" w:rsidP="00203BED">
      <w:r>
        <w:t xml:space="preserve">5/30/26 </w:t>
      </w:r>
    </w:p>
    <w:sectPr w:rsidR="00203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ED"/>
    <w:rsid w:val="00203BED"/>
    <w:rsid w:val="003165BD"/>
    <w:rsid w:val="00480807"/>
    <w:rsid w:val="00522E1D"/>
    <w:rsid w:val="005A3DB4"/>
    <w:rsid w:val="0084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5134"/>
  <w15:chartTrackingRefBased/>
  <w15:docId w15:val="{7731D7D3-4D51-4FB1-A142-1122CDAB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1</cp:revision>
  <dcterms:created xsi:type="dcterms:W3CDTF">2026-05-30T23:33:00Z</dcterms:created>
  <dcterms:modified xsi:type="dcterms:W3CDTF">2026-05-30T23:38:00Z</dcterms:modified>
</cp:coreProperties>
</file>